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053EB" w14:textId="77777777" w:rsidR="00E06D28" w:rsidRPr="00E90132" w:rsidRDefault="00596C19" w:rsidP="00C97256">
      <w:pPr>
        <w:spacing w:before="240" w:line="360" w:lineRule="auto"/>
        <w:ind w:right="141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>Cette bibliographie exclu</w:t>
      </w:r>
      <w:r w:rsidR="003F79B7" w:rsidRPr="00E90132">
        <w:rPr>
          <w:rFonts w:ascii="Calibri" w:hAnsi="Calibri" w:cs="Calibri"/>
          <w:sz w:val="24"/>
          <w:szCs w:val="24"/>
        </w:rPr>
        <w:t>t</w:t>
      </w:r>
      <w:r w:rsidRPr="00E90132">
        <w:rPr>
          <w:rFonts w:ascii="Calibri" w:hAnsi="Calibri" w:cs="Calibri"/>
          <w:sz w:val="24"/>
          <w:szCs w:val="24"/>
        </w:rPr>
        <w:t xml:space="preserve"> toutes les formes </w:t>
      </w:r>
      <w:r w:rsidR="00F77ED8" w:rsidRPr="00E90132">
        <w:rPr>
          <w:rFonts w:ascii="Calibri" w:hAnsi="Calibri" w:cs="Calibri"/>
          <w:sz w:val="24"/>
          <w:szCs w:val="24"/>
        </w:rPr>
        <w:t>d’</w:t>
      </w:r>
      <w:r w:rsidRPr="00E90132">
        <w:rPr>
          <w:rFonts w:ascii="Calibri" w:hAnsi="Calibri" w:cs="Calibri"/>
          <w:sz w:val="24"/>
          <w:szCs w:val="24"/>
        </w:rPr>
        <w:t>arts scéniques traditionnel</w:t>
      </w:r>
      <w:r w:rsidR="0065745F" w:rsidRPr="00E90132">
        <w:rPr>
          <w:rFonts w:ascii="Calibri" w:hAnsi="Calibri" w:cs="Calibri"/>
          <w:sz w:val="24"/>
          <w:szCs w:val="24"/>
        </w:rPr>
        <w:t>le</w:t>
      </w:r>
      <w:r w:rsidRPr="00E90132">
        <w:rPr>
          <w:rFonts w:ascii="Calibri" w:hAnsi="Calibri" w:cs="Calibri"/>
          <w:sz w:val="24"/>
          <w:szCs w:val="24"/>
        </w:rPr>
        <w:t>s (</w:t>
      </w:r>
      <w:r w:rsidR="003F79B7" w:rsidRPr="00E90132">
        <w:rPr>
          <w:rFonts w:ascii="Calibri" w:hAnsi="Calibri" w:cs="Calibri"/>
          <w:i/>
          <w:sz w:val="24"/>
          <w:szCs w:val="24"/>
        </w:rPr>
        <w:t>n</w:t>
      </w:r>
      <w:r w:rsidRPr="00E90132">
        <w:rPr>
          <w:rFonts w:ascii="Calibri" w:hAnsi="Calibri" w:cs="Calibri"/>
          <w:i/>
          <w:sz w:val="24"/>
          <w:szCs w:val="24"/>
        </w:rPr>
        <w:t xml:space="preserve">ô, </w:t>
      </w:r>
      <w:r w:rsidR="003F79B7" w:rsidRPr="00E90132">
        <w:rPr>
          <w:rFonts w:ascii="Calibri" w:hAnsi="Calibri" w:cs="Calibri"/>
          <w:i/>
          <w:sz w:val="24"/>
          <w:szCs w:val="24"/>
        </w:rPr>
        <w:t>kyôgen, b</w:t>
      </w:r>
      <w:r w:rsidRPr="00E90132">
        <w:rPr>
          <w:rFonts w:ascii="Calibri" w:hAnsi="Calibri" w:cs="Calibri"/>
          <w:i/>
          <w:sz w:val="24"/>
          <w:szCs w:val="24"/>
        </w:rPr>
        <w:t xml:space="preserve">unraku, </w:t>
      </w:r>
      <w:r w:rsidR="003F79B7" w:rsidRPr="00E90132">
        <w:rPr>
          <w:rFonts w:ascii="Calibri" w:hAnsi="Calibri" w:cs="Calibri"/>
          <w:i/>
          <w:sz w:val="24"/>
          <w:szCs w:val="24"/>
        </w:rPr>
        <w:t>k</w:t>
      </w:r>
      <w:r w:rsidR="00952C92" w:rsidRPr="00E90132">
        <w:rPr>
          <w:rFonts w:ascii="Calibri" w:hAnsi="Calibri" w:cs="Calibri"/>
          <w:i/>
          <w:sz w:val="24"/>
          <w:szCs w:val="24"/>
        </w:rPr>
        <w:t>abuki…</w:t>
      </w:r>
      <w:r w:rsidRPr="00E90132">
        <w:rPr>
          <w:rFonts w:ascii="Calibri" w:hAnsi="Calibri" w:cs="Calibri"/>
          <w:sz w:val="24"/>
          <w:szCs w:val="24"/>
        </w:rPr>
        <w:t>)</w:t>
      </w:r>
      <w:r w:rsidR="002B2D0D" w:rsidRPr="00E90132">
        <w:rPr>
          <w:rFonts w:ascii="Calibri" w:hAnsi="Calibri" w:cs="Calibri"/>
          <w:sz w:val="24"/>
          <w:szCs w:val="24"/>
        </w:rPr>
        <w:t>,</w:t>
      </w:r>
      <w:r w:rsidRPr="00E90132">
        <w:rPr>
          <w:rFonts w:ascii="Calibri" w:hAnsi="Calibri" w:cs="Calibri"/>
          <w:sz w:val="24"/>
          <w:szCs w:val="24"/>
        </w:rPr>
        <w:t xml:space="preserve"> même </w:t>
      </w:r>
      <w:r w:rsidR="003F79B7" w:rsidRPr="00E90132">
        <w:rPr>
          <w:rFonts w:ascii="Calibri" w:hAnsi="Calibri" w:cs="Calibri"/>
          <w:sz w:val="24"/>
          <w:szCs w:val="24"/>
        </w:rPr>
        <w:t>dans</w:t>
      </w:r>
      <w:r w:rsidRPr="00E90132">
        <w:rPr>
          <w:rFonts w:ascii="Calibri" w:hAnsi="Calibri" w:cs="Calibri"/>
          <w:sz w:val="24"/>
          <w:szCs w:val="24"/>
        </w:rPr>
        <w:t xml:space="preserve"> leur</w:t>
      </w:r>
      <w:r w:rsidR="003F79B7" w:rsidRPr="00E90132">
        <w:rPr>
          <w:rFonts w:ascii="Calibri" w:hAnsi="Calibri" w:cs="Calibri"/>
          <w:sz w:val="24"/>
          <w:szCs w:val="24"/>
        </w:rPr>
        <w:t>s</w:t>
      </w:r>
      <w:r w:rsidRPr="00E90132">
        <w:rPr>
          <w:rFonts w:ascii="Calibri" w:hAnsi="Calibri" w:cs="Calibri"/>
          <w:sz w:val="24"/>
          <w:szCs w:val="24"/>
        </w:rPr>
        <w:t xml:space="preserve"> interprétations actuelle</w:t>
      </w:r>
      <w:r w:rsidR="0065745F" w:rsidRPr="00E90132">
        <w:rPr>
          <w:rFonts w:ascii="Calibri" w:hAnsi="Calibri" w:cs="Calibri"/>
          <w:sz w:val="24"/>
          <w:szCs w:val="24"/>
        </w:rPr>
        <w:t>s</w:t>
      </w:r>
      <w:r w:rsidRPr="00E90132">
        <w:rPr>
          <w:rFonts w:ascii="Calibri" w:hAnsi="Calibri" w:cs="Calibri"/>
          <w:sz w:val="24"/>
          <w:szCs w:val="24"/>
        </w:rPr>
        <w:t>.</w:t>
      </w:r>
    </w:p>
    <w:p w14:paraId="45B0118C" w14:textId="77777777" w:rsidR="00C97256" w:rsidRPr="00E90132" w:rsidRDefault="00C97256" w:rsidP="00C97256">
      <w:pPr>
        <w:spacing w:before="240" w:line="360" w:lineRule="auto"/>
        <w:ind w:left="284" w:right="141"/>
        <w:jc w:val="both"/>
        <w:rPr>
          <w:rFonts w:ascii="Calibri" w:hAnsi="Calibri" w:cs="Calibri"/>
          <w:i/>
          <w:sz w:val="24"/>
          <w:szCs w:val="24"/>
        </w:rPr>
      </w:pPr>
    </w:p>
    <w:p w14:paraId="0E9E0406" w14:textId="1FC471FC" w:rsidR="00C97256" w:rsidRPr="00E90132" w:rsidRDefault="00C97256" w:rsidP="00C97256">
      <w:pPr>
        <w:pStyle w:val="Titre1"/>
        <w:spacing w:before="240" w:line="360" w:lineRule="auto"/>
        <w:ind w:right="141"/>
        <w:rPr>
          <w:rFonts w:ascii="Calibri" w:hAnsi="Calibri" w:cs="Calibri"/>
          <w:color w:val="auto"/>
          <w:sz w:val="24"/>
          <w:szCs w:val="24"/>
        </w:rPr>
      </w:pPr>
      <w:r w:rsidRPr="00E90132">
        <w:rPr>
          <w:rFonts w:ascii="Calibri" w:hAnsi="Calibri" w:cs="Calibri"/>
          <w:color w:val="auto"/>
          <w:sz w:val="24"/>
          <w:szCs w:val="24"/>
        </w:rPr>
        <w:t>TRADUCTIONS DE PI</w:t>
      </w:r>
      <w:r w:rsidR="00E90132">
        <w:rPr>
          <w:rFonts w:ascii="Calibri" w:hAnsi="Calibri" w:cs="Calibri"/>
          <w:color w:val="auto"/>
          <w:sz w:val="24"/>
          <w:szCs w:val="24"/>
        </w:rPr>
        <w:t>È</w:t>
      </w:r>
      <w:r w:rsidRPr="00E90132">
        <w:rPr>
          <w:rFonts w:ascii="Calibri" w:hAnsi="Calibri" w:cs="Calibri"/>
          <w:color w:val="auto"/>
          <w:sz w:val="24"/>
          <w:szCs w:val="24"/>
        </w:rPr>
        <w:t>CES</w:t>
      </w:r>
    </w:p>
    <w:p w14:paraId="5F0D1DB0" w14:textId="77777777" w:rsidR="00C97256" w:rsidRPr="00E90132" w:rsidRDefault="00C97256" w:rsidP="00C97256">
      <w:pPr>
        <w:pStyle w:val="Titre2"/>
        <w:spacing w:before="240" w:line="360" w:lineRule="auto"/>
        <w:ind w:left="284" w:right="141"/>
        <w:rPr>
          <w:rFonts w:ascii="Calibri" w:hAnsi="Calibri" w:cs="Calibri"/>
          <w:color w:val="auto"/>
          <w:sz w:val="24"/>
          <w:szCs w:val="24"/>
        </w:rPr>
      </w:pPr>
      <w:r w:rsidRPr="00E90132">
        <w:rPr>
          <w:rFonts w:ascii="Calibri" w:hAnsi="Calibri" w:cs="Calibri"/>
          <w:color w:val="auto"/>
          <w:sz w:val="24"/>
          <w:szCs w:val="24"/>
        </w:rPr>
        <w:t>En français</w:t>
      </w:r>
    </w:p>
    <w:p w14:paraId="1538DC08" w14:textId="77777777" w:rsidR="00455328" w:rsidRPr="00E90132" w:rsidRDefault="00455328" w:rsidP="00455328">
      <w:pPr>
        <w:pStyle w:val="Paragraphedeliste"/>
        <w:numPr>
          <w:ilvl w:val="0"/>
          <w:numId w:val="4"/>
        </w:numPr>
        <w:spacing w:before="200" w:after="240" w:line="360" w:lineRule="auto"/>
        <w:ind w:left="284" w:right="142" w:firstLine="0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Tanino, Kurô, </w:t>
      </w:r>
      <w:r w:rsidRPr="00E90132">
        <w:rPr>
          <w:rFonts w:ascii="Calibri" w:hAnsi="Calibri" w:cs="Calibri"/>
          <w:b/>
          <w:i/>
          <w:sz w:val="24"/>
          <w:szCs w:val="24"/>
        </w:rPr>
        <w:t>Avidya, l'auberge de l'obscurité : théâtre</w:t>
      </w:r>
      <w:r w:rsidRPr="00E90132">
        <w:rPr>
          <w:rFonts w:ascii="Calibri" w:hAnsi="Calibri" w:cs="Calibri"/>
          <w:sz w:val="24"/>
          <w:szCs w:val="24"/>
        </w:rPr>
        <w:t>. trad. par Miyako Slocombe. Les Matelles : Editions Espaces 34, 2022. 103 p. (cote : 895.62 / Tk)</w:t>
      </w:r>
    </w:p>
    <w:p w14:paraId="415DD262" w14:textId="77777777" w:rsidR="00C97256" w:rsidRPr="00E90132" w:rsidRDefault="00C97256" w:rsidP="00455328">
      <w:pPr>
        <w:pStyle w:val="Paragraphedeliste"/>
        <w:numPr>
          <w:ilvl w:val="0"/>
          <w:numId w:val="4"/>
        </w:numPr>
        <w:spacing w:before="240" w:line="360" w:lineRule="auto"/>
        <w:ind w:left="284" w:right="142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Matsui, Shû, </w:t>
      </w:r>
      <w:r w:rsidRPr="00E90132">
        <w:rPr>
          <w:rFonts w:ascii="Calibri" w:hAnsi="Calibri" w:cs="Calibri"/>
          <w:b/>
          <w:i/>
          <w:sz w:val="24"/>
          <w:szCs w:val="24"/>
        </w:rPr>
        <w:t>Un fils formidable</w:t>
      </w:r>
      <w:r w:rsidRPr="00E90132">
        <w:rPr>
          <w:rFonts w:ascii="Calibri" w:hAnsi="Calibri" w:cs="Calibri"/>
          <w:sz w:val="24"/>
          <w:szCs w:val="24"/>
        </w:rPr>
        <w:t>. trad. par Miyako Slocombe. Les Matelles : Editions Espaces 34, 2022. 70 p. (cote : 895.62 / Ms)</w:t>
      </w:r>
    </w:p>
    <w:p w14:paraId="475CCB46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Maekawa, Tomohiro, </w:t>
      </w:r>
      <w:r w:rsidRPr="00E90132">
        <w:rPr>
          <w:rFonts w:ascii="Calibri" w:hAnsi="Calibri" w:cs="Calibri"/>
          <w:b/>
          <w:i/>
          <w:sz w:val="24"/>
          <w:szCs w:val="24"/>
        </w:rPr>
        <w:t>La Promenade des envahisseurs</w:t>
      </w:r>
      <w:r w:rsidRPr="00E90132">
        <w:rPr>
          <w:rFonts w:ascii="Calibri" w:hAnsi="Calibri" w:cs="Calibri"/>
          <w:sz w:val="24"/>
          <w:szCs w:val="24"/>
        </w:rPr>
        <w:t>. trad. par Patrick De Vos. Les Matelles : Editions Espaces 34, 2021. 128 p. (cote : 895.62 / Mt)</w:t>
      </w:r>
    </w:p>
    <w:p w14:paraId="4DEF15D2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Okada, Toshiki, </w:t>
      </w:r>
      <w:r w:rsidRPr="00E90132">
        <w:rPr>
          <w:rFonts w:ascii="Calibri" w:hAnsi="Calibri" w:cs="Calibri"/>
          <w:b/>
          <w:i/>
          <w:sz w:val="24"/>
          <w:szCs w:val="24"/>
        </w:rPr>
        <w:t>Ailleurs et maintenant</w:t>
      </w:r>
      <w:r w:rsidRPr="00E90132">
        <w:rPr>
          <w:rFonts w:ascii="Calibri" w:hAnsi="Calibri" w:cs="Calibri"/>
          <w:sz w:val="24"/>
          <w:szCs w:val="24"/>
        </w:rPr>
        <w:t>. trad. par Corinne Atlan. Les Matelles : Editions Espaces 34, 2018. 79 p. (cote : 895.62 / Ot)</w:t>
      </w:r>
    </w:p>
    <w:p w14:paraId="6824E783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Noda, Hideki, </w:t>
      </w:r>
      <w:r w:rsidRPr="00E90132">
        <w:rPr>
          <w:rFonts w:ascii="Calibri" w:hAnsi="Calibri" w:cs="Calibri"/>
          <w:b/>
          <w:i/>
          <w:sz w:val="24"/>
          <w:szCs w:val="24"/>
        </w:rPr>
        <w:t>L’abeille : Théâtre</w:t>
      </w:r>
      <w:r w:rsidRPr="00E90132">
        <w:rPr>
          <w:rFonts w:ascii="Calibri" w:hAnsi="Calibri" w:cs="Calibri"/>
          <w:sz w:val="24"/>
          <w:szCs w:val="24"/>
        </w:rPr>
        <w:t xml:space="preserve">. trad. par Corinne Atlan. Les Matelles : Editions Espaces 34, 2016. 58 p. (cote : 895.62 / Ot) </w:t>
      </w:r>
    </w:p>
    <w:p w14:paraId="6AD27EB4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Hirata, Oriza,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Les Trois Sœurs (version androïde), suivi de Sayônara (version 2). </w:t>
      </w:r>
      <w:r w:rsidRPr="00E90132">
        <w:rPr>
          <w:rFonts w:ascii="Calibri" w:hAnsi="Calibri" w:cs="Calibri"/>
          <w:sz w:val="24"/>
          <w:szCs w:val="24"/>
        </w:rPr>
        <w:t>trad. par Mathieu Capel et Hirotoshi Ogashiwa. Besançon : Les Solitaires intempestifs, 2014. 248 p. (cote : 895.62 / Ho)</w:t>
      </w:r>
    </w:p>
    <w:p w14:paraId="2853B1BC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Okada, Toshiki, </w:t>
      </w:r>
      <w:r w:rsidRPr="00E90132">
        <w:rPr>
          <w:rFonts w:ascii="Calibri" w:hAnsi="Calibri" w:cs="Calibri"/>
          <w:b/>
          <w:i/>
          <w:sz w:val="24"/>
          <w:szCs w:val="24"/>
        </w:rPr>
        <w:t>Cinq jours en mars</w:t>
      </w:r>
      <w:r w:rsidRPr="00E90132">
        <w:rPr>
          <w:rFonts w:ascii="Calibri" w:hAnsi="Calibri" w:cs="Calibri"/>
          <w:sz w:val="24"/>
          <w:szCs w:val="24"/>
        </w:rPr>
        <w:t>. trad. par Corinne Atlan. Besançon : Les Solitaires intempestifs, 2010. 62 p. (cote : 895.62 / Ot)</w:t>
      </w:r>
    </w:p>
    <w:p w14:paraId="2DD633F8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Sakate, Yoji,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Le grenier. </w:t>
      </w:r>
      <w:r w:rsidRPr="00E90132">
        <w:rPr>
          <w:rFonts w:ascii="Calibri" w:hAnsi="Calibri" w:cs="Calibri"/>
          <w:sz w:val="24"/>
          <w:szCs w:val="24"/>
        </w:rPr>
        <w:t>trad. par Corinne Atlan. Besançon : Les Solitaires intempestifs, 2009. 182 p. (cote : 895.62 / Sy)</w:t>
      </w:r>
    </w:p>
    <w:p w14:paraId="0D946D31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>Okada, Toshiki,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 Freetime : Théâtre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. trad. par Hiromi Asai. </w:t>
      </w:r>
      <w:r w:rsidRPr="00E90132">
        <w:rPr>
          <w:rFonts w:ascii="Calibri" w:hAnsi="Calibri" w:cs="Calibri"/>
          <w:sz w:val="24"/>
          <w:szCs w:val="24"/>
        </w:rPr>
        <w:t>Paris : Centquatre / Lignes, 2008. 46 p. (cote : 895.62 / Ot)</w:t>
      </w:r>
    </w:p>
    <w:p w14:paraId="122D97D7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lastRenderedPageBreak/>
        <w:t xml:space="preserve">Hirata, Oriza,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Au fond de la forêt. </w:t>
      </w:r>
      <w:r w:rsidRPr="00E90132">
        <w:rPr>
          <w:rFonts w:ascii="Calibri" w:hAnsi="Calibri" w:cs="Calibri"/>
          <w:sz w:val="24"/>
          <w:szCs w:val="24"/>
        </w:rPr>
        <w:t>trad. par Rose-Marie Makino-Fayolle. Besançon : Les Solitaires intempestifs, 2008. 126 p. (cote : 895.62 / Ho)</w:t>
      </w:r>
    </w:p>
    <w:p w14:paraId="7A26DEEE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Hirata, Oriza,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Les rois de l’aventure. </w:t>
      </w:r>
      <w:r w:rsidRPr="00E90132">
        <w:rPr>
          <w:rFonts w:ascii="Calibri" w:hAnsi="Calibri" w:cs="Calibri"/>
          <w:sz w:val="24"/>
          <w:szCs w:val="24"/>
        </w:rPr>
        <w:t>trad. par Yutaka Makino. Besançon : Les Solitaires intempestifs, 2006.181 p. (cote : 895.62 / Ho)</w:t>
      </w:r>
    </w:p>
    <w:p w14:paraId="404349C5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>Hirata, Oriza,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 Nouvelles du plateau S</w:t>
      </w:r>
      <w:r w:rsidRPr="00E90132">
        <w:rPr>
          <w:rFonts w:ascii="Calibri" w:hAnsi="Calibri" w:cs="Calibri"/>
          <w:sz w:val="24"/>
          <w:szCs w:val="24"/>
        </w:rPr>
        <w:t>. trad. par Rose-Marie Makino-Fayolle.  Besançon : Les Solitaires intempestifs, 2003. 138 p. (cote : 895.62 / Ho)</w:t>
      </w:r>
    </w:p>
    <w:p w14:paraId="7071E766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Hirata, Oriza, </w:t>
      </w:r>
      <w:r w:rsidRPr="00E90132">
        <w:rPr>
          <w:rFonts w:ascii="Calibri" w:hAnsi="Calibri" w:cs="Calibri"/>
          <w:b/>
          <w:i/>
          <w:sz w:val="24"/>
          <w:szCs w:val="24"/>
        </w:rPr>
        <w:t>Gens de Séoul.</w:t>
      </w:r>
      <w:r w:rsidRPr="00E90132">
        <w:rPr>
          <w:rFonts w:ascii="Calibri" w:hAnsi="Calibri" w:cs="Calibri"/>
          <w:sz w:val="24"/>
          <w:szCs w:val="24"/>
        </w:rPr>
        <w:t xml:space="preserve"> Besançon : Les Solitaires intempestifs, 2000. 123 p. </w:t>
      </w:r>
    </w:p>
    <w:p w14:paraId="5CC73647" w14:textId="77777777" w:rsidR="00C97256" w:rsidRPr="00E90132" w:rsidRDefault="00C97256" w:rsidP="00C97256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>(cote : 895.62 / Ho)</w:t>
      </w:r>
    </w:p>
    <w:p w14:paraId="617A364E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Mishima, Yukio, </w:t>
      </w:r>
      <w:r w:rsidRPr="00E90132">
        <w:rPr>
          <w:rFonts w:ascii="Calibri" w:hAnsi="Calibri" w:cs="Calibri"/>
          <w:b/>
          <w:i/>
          <w:sz w:val="24"/>
          <w:szCs w:val="24"/>
        </w:rPr>
        <w:t>Le Lézard noir</w:t>
      </w:r>
      <w:r w:rsidRPr="00E90132">
        <w:rPr>
          <w:rFonts w:ascii="Calibri" w:hAnsi="Calibri" w:cs="Calibri"/>
          <w:sz w:val="24"/>
          <w:szCs w:val="24"/>
        </w:rPr>
        <w:t xml:space="preserve">. trad. par Brigitte Allioux, Paris : Gallimard, coll. Le manteau de l’Arlequin, théâtre du monde entier, 2000. 111 p. </w:t>
      </w:r>
    </w:p>
    <w:p w14:paraId="2882397C" w14:textId="77777777" w:rsidR="00C97256" w:rsidRPr="00E90132" w:rsidRDefault="00C97256" w:rsidP="00C97256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>(cote : 895.62 / My)</w:t>
      </w:r>
    </w:p>
    <w:p w14:paraId="26E41A26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>Hirata, Oriza,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 Tokyo notes.</w:t>
      </w:r>
      <w:r w:rsidRPr="00E90132">
        <w:rPr>
          <w:rFonts w:ascii="Calibri" w:hAnsi="Calibri" w:cs="Calibri"/>
          <w:sz w:val="24"/>
          <w:szCs w:val="24"/>
        </w:rPr>
        <w:t xml:space="preserve"> trad. par Rose-Marie Makino-Fayolle. Besançon : Les Solitaires intempestifs, 1998. (cote : 895.62 / Ho)</w:t>
      </w:r>
    </w:p>
    <w:p w14:paraId="17CBDDF4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Kawabata,  Yasunari, </w:t>
      </w:r>
      <w:r w:rsidRPr="00E90132">
        <w:rPr>
          <w:rFonts w:ascii="Calibri" w:hAnsi="Calibri" w:cs="Calibri"/>
          <w:b/>
          <w:i/>
          <w:sz w:val="24"/>
          <w:szCs w:val="24"/>
        </w:rPr>
        <w:t>Le maître du go</w:t>
      </w:r>
      <w:r w:rsidRPr="00E90132">
        <w:rPr>
          <w:rFonts w:ascii="Calibri" w:hAnsi="Calibri" w:cs="Calibri"/>
          <w:sz w:val="24"/>
          <w:szCs w:val="24"/>
        </w:rPr>
        <w:t>.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E90132">
        <w:rPr>
          <w:rFonts w:ascii="Calibri" w:hAnsi="Calibri" w:cs="Calibri"/>
          <w:sz w:val="24"/>
          <w:szCs w:val="24"/>
        </w:rPr>
        <w:t>Adaptation de Philippe Faure. Paris : L’Avant-scène théâtre, bimensuel 15 janvier 1991, n°882, 1990. 56 p. (cote : 895.62 / A)</w:t>
      </w:r>
    </w:p>
    <w:p w14:paraId="030E8B52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 Abe, Kôbô,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Les amis : pièce en deux actes. </w:t>
      </w:r>
      <w:r w:rsidRPr="00E90132">
        <w:rPr>
          <w:rFonts w:ascii="Calibri" w:hAnsi="Calibri" w:cs="Calibri"/>
          <w:sz w:val="24"/>
          <w:szCs w:val="24"/>
        </w:rPr>
        <w:t>Trad. par Cécile et Françoise Sakai. Paris : Gallimard, 1987. 88 p. (cote : 895.62 / Ak)</w:t>
      </w:r>
    </w:p>
    <w:p w14:paraId="60038CAC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>Inoue, Hisashi,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 Maquillages. </w:t>
      </w:r>
      <w:r w:rsidRPr="00E90132">
        <w:rPr>
          <w:rFonts w:ascii="Calibri" w:hAnsi="Calibri" w:cs="Calibri"/>
          <w:sz w:val="24"/>
          <w:szCs w:val="24"/>
        </w:rPr>
        <w:t>trad. par Patrick De Vos. Paris : L’Harmattan, coll. Lettres asiatiques 1986. 62 p. (cote : 895.62 / Ih)</w:t>
      </w:r>
    </w:p>
    <w:p w14:paraId="0338920F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</w:rPr>
        <w:t xml:space="preserve">Mishima, Yukio, </w:t>
      </w:r>
      <w:r w:rsidRPr="00E90132">
        <w:rPr>
          <w:rFonts w:ascii="Calibri" w:hAnsi="Calibri" w:cs="Calibri"/>
          <w:b/>
          <w:i/>
          <w:sz w:val="24"/>
          <w:szCs w:val="24"/>
        </w:rPr>
        <w:t>L’arbre des tropiques : Tragédie en trois actes</w:t>
      </w:r>
      <w:r w:rsidRPr="00E90132">
        <w:rPr>
          <w:rFonts w:ascii="Calibri" w:hAnsi="Calibri" w:cs="Calibri"/>
          <w:sz w:val="24"/>
          <w:szCs w:val="24"/>
        </w:rPr>
        <w:t>. trad. par André Pieyre de Mandiargues. Paris : Gallimard, coll. Le Manteau de l’Arlequin, Théâtre du monde entier, 1984. 131 p. (cote : 895.62 / My)</w:t>
      </w:r>
    </w:p>
    <w:p w14:paraId="53F40DBB" w14:textId="060F4506" w:rsidR="00A31ABE" w:rsidRPr="00E90132" w:rsidRDefault="00C97256" w:rsidP="00A31ABE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Mishima, Yukio, </w:t>
      </w:r>
      <w:r w:rsidRPr="00E90132">
        <w:rPr>
          <w:rFonts w:ascii="Calibri" w:hAnsi="Calibri" w:cs="Calibri"/>
          <w:b/>
          <w:i/>
          <w:sz w:val="24"/>
          <w:szCs w:val="24"/>
        </w:rPr>
        <w:t>Madame de Sade</w:t>
      </w:r>
      <w:r w:rsidRPr="00E90132">
        <w:rPr>
          <w:rFonts w:ascii="Calibri" w:hAnsi="Calibri" w:cs="Calibri"/>
          <w:sz w:val="24"/>
          <w:szCs w:val="24"/>
        </w:rPr>
        <w:t>. trad. André Pieyre de Mandiargues. Paris : Gallimard, coll. Du monde entier, 1976. 133 p. (cote : 895.62 / My)</w:t>
      </w:r>
    </w:p>
    <w:p w14:paraId="611ADDA2" w14:textId="77777777" w:rsidR="00C97256" w:rsidRPr="00E90132" w:rsidRDefault="00C97256" w:rsidP="00C97256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Calibri"/>
          <w:sz w:val="24"/>
          <w:szCs w:val="24"/>
        </w:rPr>
      </w:pPr>
    </w:p>
    <w:p w14:paraId="5EB56F75" w14:textId="77777777" w:rsidR="00C97256" w:rsidRPr="00E90132" w:rsidRDefault="00C97256" w:rsidP="00C97256">
      <w:pPr>
        <w:pStyle w:val="Titre2"/>
        <w:spacing w:before="240" w:line="360" w:lineRule="auto"/>
        <w:ind w:left="284" w:right="141"/>
        <w:rPr>
          <w:rFonts w:ascii="Calibri" w:hAnsi="Calibri" w:cs="Calibri"/>
          <w:color w:val="auto"/>
          <w:sz w:val="24"/>
          <w:szCs w:val="24"/>
        </w:rPr>
      </w:pPr>
      <w:r w:rsidRPr="00E90132">
        <w:rPr>
          <w:rFonts w:ascii="Calibri" w:hAnsi="Calibri" w:cs="Calibri"/>
          <w:color w:val="auto"/>
          <w:sz w:val="24"/>
          <w:szCs w:val="24"/>
        </w:rPr>
        <w:lastRenderedPageBreak/>
        <w:t>En anglais</w:t>
      </w:r>
    </w:p>
    <w:p w14:paraId="7181D303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Poulton, M. Cody,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Spirits of another sort: The plays of Izumi Kyôka</w:t>
      </w:r>
      <w:r w:rsidRPr="00E90132">
        <w:rPr>
          <w:rFonts w:ascii="Calibri" w:hAnsi="Calibri" w:cs="Calibri"/>
          <w:sz w:val="24"/>
          <w:szCs w:val="24"/>
          <w:lang w:val="en-US"/>
        </w:rPr>
        <w:t>. Ann Arbor: Center of Japanese Studies, The University of Michigan, Coll. Michigan Monograph Series in Japanese Studies, 2011. 346 p. (cote : 895.62 / Ik)</w:t>
      </w:r>
    </w:p>
    <w:p w14:paraId="1C890F6E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Kawamura, Takeshi,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Nippon wars, and other plays. </w:t>
      </w:r>
      <w:r w:rsidRPr="00E90132">
        <w:rPr>
          <w:rFonts w:ascii="Calibri" w:hAnsi="Calibri" w:cs="Calibri"/>
          <w:sz w:val="24"/>
          <w:szCs w:val="24"/>
          <w:lang w:val="en-US"/>
        </w:rPr>
        <w:t>London: Seagull Books, 2011. 305 p. (cote : 895.62 / Kt)</w:t>
      </w:r>
    </w:p>
    <w:p w14:paraId="5121B3D2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Poulton, M. Cody,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A beggar’s Art: Scripting modernity in Japanese drama, 1900-1930.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Honolulu: University of Hawai’i press, 2010. 280 p. (cote : 895.62 / Pc)</w:t>
      </w:r>
    </w:p>
    <w:p w14:paraId="14FC565C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Kominz, Laurence,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Mishima on stage: The black lizard &amp; other plays</w:t>
      </w:r>
      <w:r w:rsidRPr="00E90132">
        <w:rPr>
          <w:rFonts w:ascii="Calibri" w:hAnsi="Calibri" w:cs="Calibri"/>
          <w:sz w:val="24"/>
          <w:szCs w:val="24"/>
          <w:lang w:val="en-US"/>
        </w:rPr>
        <w:t>. Ann Arbor: The University of Michigan, 2007. 328 p. (cote : 895.62 / My)</w:t>
      </w:r>
    </w:p>
    <w:p w14:paraId="2F89BD72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Sorgenfrei, Carol Fisher,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Unspeakable acts: The avant-garde theatre of Terayama Shuji and postwar Japan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. Honolulu: University of Hawai’i Press, 2005. 335 p. </w:t>
      </w:r>
    </w:p>
    <w:p w14:paraId="523596D4" w14:textId="77777777" w:rsidR="00C97256" w:rsidRPr="00E90132" w:rsidRDefault="00C97256" w:rsidP="00C97256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>(cote : 895.62 / Ts)</w:t>
      </w:r>
    </w:p>
    <w:p w14:paraId="6CE829BD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  <w:lang w:val="de-DE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Inoue, Hisashi,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The Face of Jizo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. transl. by Roger Pulvers. </w:t>
      </w:r>
      <w:r w:rsidRPr="00E90132">
        <w:rPr>
          <w:rFonts w:ascii="Calibri" w:hAnsi="Calibri" w:cs="Calibri"/>
          <w:sz w:val="24"/>
          <w:szCs w:val="24"/>
          <w:lang w:val="de-DE"/>
        </w:rPr>
        <w:t>Tokyo:  Komatsuza, 2004. 191 p. (cote : 895.62 / Ih)</w:t>
      </w:r>
    </w:p>
    <w:p w14:paraId="219638FD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Noda, Hideki,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Red demon. </w:t>
      </w:r>
      <w:r w:rsidRPr="00E90132">
        <w:rPr>
          <w:rFonts w:ascii="Calibri" w:hAnsi="Calibri" w:cs="Calibri"/>
          <w:sz w:val="24"/>
          <w:szCs w:val="24"/>
          <w:lang w:val="en-US"/>
        </w:rPr>
        <w:t>London: Oberon, 2003. 80 p. (cote : 895.62 / Nh)</w:t>
      </w:r>
    </w:p>
    <w:p w14:paraId="1B15092B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 Goodman, David G.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After Apocalypse: Four Japanese plays from Hiroshima and Nagasaki. 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Ithaca / New York: East Asia Program, Cornell University, 1994. 325 p. </w:t>
      </w:r>
    </w:p>
    <w:p w14:paraId="110D867F" w14:textId="77777777" w:rsidR="00C97256" w:rsidRPr="00E90132" w:rsidRDefault="00C97256" w:rsidP="00C97256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(cote : 895.62 / Gd) </w:t>
      </w:r>
    </w:p>
    <w:p w14:paraId="4EED81BD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Abe, Kôbô,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Three plays by Abe Kôbô. </w:t>
      </w:r>
      <w:r w:rsidRPr="00E90132">
        <w:rPr>
          <w:rFonts w:ascii="Calibri" w:hAnsi="Calibri" w:cs="Calibri"/>
          <w:sz w:val="24"/>
          <w:szCs w:val="24"/>
          <w:lang w:val="en-US"/>
        </w:rPr>
        <w:t>trad. par Donald Keene. New York: Columbia University Press, 1993. 233 p. (cote : 895.62 / Ak)</w:t>
      </w:r>
    </w:p>
    <w:p w14:paraId="08971411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de-DE"/>
        </w:rPr>
        <w:t xml:space="preserve">Rolf, Robert T.; Gillespie, John K. </w:t>
      </w:r>
      <w:r w:rsidRPr="00E90132">
        <w:rPr>
          <w:rFonts w:ascii="Calibri" w:hAnsi="Calibri" w:cs="Calibri"/>
          <w:b/>
          <w:i/>
          <w:sz w:val="24"/>
          <w:szCs w:val="24"/>
          <w:lang w:val="de-DE"/>
        </w:rPr>
        <w:t>Alternative Japanese Drama: Ten plays</w:t>
      </w:r>
      <w:r w:rsidRPr="00E90132">
        <w:rPr>
          <w:rFonts w:ascii="Calibri" w:hAnsi="Calibri" w:cs="Calibri"/>
          <w:sz w:val="24"/>
          <w:szCs w:val="24"/>
          <w:lang w:val="de-DE"/>
        </w:rPr>
        <w:t xml:space="preserve">. </w:t>
      </w:r>
      <w:r w:rsidRPr="00E90132">
        <w:rPr>
          <w:rFonts w:ascii="Calibri" w:hAnsi="Calibri" w:cs="Calibri"/>
          <w:sz w:val="24"/>
          <w:szCs w:val="24"/>
          <w:lang w:val="en-US"/>
        </w:rPr>
        <w:t>Honolulu: University of Hawai’i press, 1992. 364 p. (cote : 895.62 / Rr)</w:t>
      </w:r>
    </w:p>
    <w:p w14:paraId="26E992F0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Shimizu, Kunio,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Tango at the end of winter.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90132">
        <w:rPr>
          <w:rFonts w:ascii="Calibri" w:hAnsi="Calibri" w:cs="Calibri"/>
          <w:sz w:val="24"/>
          <w:szCs w:val="24"/>
        </w:rPr>
        <w:t xml:space="preserve">Adapt. de Peter Barnes. London: Amber Lane Plays. </w:t>
      </w:r>
      <w:r w:rsidRPr="00E90132">
        <w:rPr>
          <w:rFonts w:ascii="Calibri" w:hAnsi="Calibri" w:cs="Calibri"/>
          <w:sz w:val="24"/>
          <w:szCs w:val="24"/>
          <w:lang w:val="en-US"/>
        </w:rPr>
        <w:t>62 p. 1991 (cote : 895.62 / Sk)</w:t>
      </w:r>
    </w:p>
    <w:p w14:paraId="69B6D4F5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lastRenderedPageBreak/>
        <w:t xml:space="preserve">Goodman, David G.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Japanese drama and the culture in the 1960s: The return of the gods. 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New York / London: M. E. Sharp, coll. An East Gate Book, 1988. 363 p. </w:t>
      </w:r>
    </w:p>
    <w:p w14:paraId="261497B1" w14:textId="77777777" w:rsidR="00C97256" w:rsidRPr="00E90132" w:rsidRDefault="00C97256" w:rsidP="00C97256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>(cote : 895.62 / Gd)</w:t>
      </w:r>
    </w:p>
    <w:p w14:paraId="7F0C2F39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Yamazaki, Masakazu,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Mask and sword: Two plays for the contemporary Japanese theater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. New York: Columbia University Press, coll. Modern Asian Literature series, 1980. 221 p. (cote : 895.62 / Ym) </w:t>
      </w:r>
    </w:p>
    <w:p w14:paraId="117C9A51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Takaya, Ted T.,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Modern Japanese drama: An anthology. </w:t>
      </w:r>
      <w:r w:rsidRPr="00E90132">
        <w:rPr>
          <w:rFonts w:ascii="Calibri" w:hAnsi="Calibri" w:cs="Calibri"/>
          <w:sz w:val="24"/>
          <w:szCs w:val="24"/>
          <w:lang w:val="en-US"/>
        </w:rPr>
        <w:t>New York: Columbia University Press, 1979. 277 p. (cote : 895.62 / Tt)</w:t>
      </w:r>
    </w:p>
    <w:p w14:paraId="7438CB99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Kinoshita, Junji,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Between</w:t>
      </w:r>
      <w:r w:rsidRPr="00E90132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God and man: A judgment on war crimes: a play in two parts. </w:t>
      </w:r>
      <w:r w:rsidRPr="00E90132">
        <w:rPr>
          <w:rFonts w:ascii="Calibri" w:hAnsi="Calibri" w:cs="Calibri"/>
          <w:sz w:val="24"/>
          <w:szCs w:val="24"/>
          <w:lang w:val="en-US"/>
        </w:rPr>
        <w:t>Tokyo: University of Tokyo Press, 1979. 171 p. (cote : 895.62 / Kj)</w:t>
      </w:r>
    </w:p>
    <w:p w14:paraId="41E792EF" w14:textId="77777777" w:rsidR="00C97256" w:rsidRPr="00E90132" w:rsidRDefault="00C97256" w:rsidP="00C97256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Japanese playwrights association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Half century of Japanese theater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:</w:t>
      </w:r>
    </w:p>
    <w:p w14:paraId="6BFCB975" w14:textId="77777777" w:rsidR="00C97256" w:rsidRPr="00E90132" w:rsidRDefault="00C97256" w:rsidP="00C97256">
      <w:pPr>
        <w:pStyle w:val="Paragraphedeliste"/>
        <w:numPr>
          <w:ilvl w:val="0"/>
          <w:numId w:val="12"/>
        </w:numPr>
        <w:spacing w:before="240" w:line="360" w:lineRule="auto"/>
        <w:ind w:left="709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b/>
          <w:sz w:val="24"/>
          <w:szCs w:val="24"/>
          <w:lang w:val="en-US"/>
        </w:rPr>
        <w:t xml:space="preserve">Vol. I: 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 1990s, Part 1 (Hirata Oriza, Sakate Yôji, Nagai Ai, Suzue Toshirô, Makino Nozomi, Kaneshita Tatsuo).  Tokyo: Kinokuniya, 1999. 495 p. </w:t>
      </w:r>
    </w:p>
    <w:p w14:paraId="5963A727" w14:textId="77777777" w:rsidR="00C97256" w:rsidRPr="00E90132" w:rsidRDefault="00C97256" w:rsidP="00C97256">
      <w:pPr>
        <w:pStyle w:val="Paragraphedeliste"/>
        <w:spacing w:before="240" w:line="360" w:lineRule="auto"/>
        <w:ind w:left="709" w:right="141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>(cote : 895.62 / N /1)</w:t>
      </w:r>
    </w:p>
    <w:p w14:paraId="5F106180" w14:textId="77777777" w:rsidR="00C97256" w:rsidRPr="00E90132" w:rsidRDefault="00C97256" w:rsidP="00C97256">
      <w:pPr>
        <w:pStyle w:val="Paragraphedeliste"/>
        <w:numPr>
          <w:ilvl w:val="0"/>
          <w:numId w:val="12"/>
        </w:numPr>
        <w:spacing w:before="240" w:line="360" w:lineRule="auto"/>
        <w:ind w:left="709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b/>
          <w:sz w:val="24"/>
          <w:szCs w:val="24"/>
          <w:lang w:val="en-US"/>
        </w:rPr>
        <w:t>Vol. II: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1990s, Part 2 (Iwamatsu Ryô, Narui Yutaka, Yû Miri, Miyazawa Akio, Dump Type, Iijima Sanae &amp; Suzuki Yumi, Matsuda Masataka). Tokyo: Kinokuniya, 2000. 421 p. (cote : 895.62 / N / 2) </w:t>
      </w:r>
    </w:p>
    <w:p w14:paraId="12795FA4" w14:textId="77777777" w:rsidR="00C97256" w:rsidRPr="00E90132" w:rsidRDefault="00C97256" w:rsidP="00C97256">
      <w:pPr>
        <w:pStyle w:val="Paragraphedeliste"/>
        <w:numPr>
          <w:ilvl w:val="0"/>
          <w:numId w:val="12"/>
        </w:numPr>
        <w:spacing w:before="240" w:line="360" w:lineRule="auto"/>
        <w:ind w:left="709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b/>
          <w:sz w:val="24"/>
          <w:szCs w:val="24"/>
          <w:lang w:val="en-US"/>
        </w:rPr>
        <w:t xml:space="preserve">Vol. III: </w:t>
      </w:r>
      <w:r w:rsidRPr="00E90132">
        <w:rPr>
          <w:rFonts w:ascii="Calibri" w:hAnsi="Calibri" w:cs="Calibri"/>
          <w:sz w:val="24"/>
          <w:szCs w:val="24"/>
          <w:lang w:val="en-US"/>
        </w:rPr>
        <w:t>1980s, Part 1 (Watanabe Eriko, Ichidô Rei, Ôhashi Yasuhiko, Yokouchi Kensuke, Kôkami Shôji). Tokyo: Kinokuniya, 2001. 314 p. (cote : 895.62 / N / 3)</w:t>
      </w:r>
    </w:p>
    <w:p w14:paraId="5556DEE2" w14:textId="77777777" w:rsidR="00C97256" w:rsidRPr="00E90132" w:rsidRDefault="00C97256" w:rsidP="00C97256">
      <w:pPr>
        <w:pStyle w:val="Paragraphedeliste"/>
        <w:numPr>
          <w:ilvl w:val="0"/>
          <w:numId w:val="12"/>
        </w:numPr>
        <w:spacing w:before="240" w:line="360" w:lineRule="auto"/>
        <w:ind w:left="709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b/>
          <w:sz w:val="24"/>
          <w:szCs w:val="24"/>
          <w:lang w:val="en-US"/>
        </w:rPr>
        <w:t xml:space="preserve"> Vol. IV</w:t>
      </w:r>
      <w:r w:rsidRPr="00E90132">
        <w:rPr>
          <w:rFonts w:ascii="Calibri" w:hAnsi="Calibri" w:cs="Calibri"/>
          <w:sz w:val="24"/>
          <w:szCs w:val="24"/>
          <w:lang w:val="en-US"/>
        </w:rPr>
        <w:t>: 1980s, Part 2 (Kitamura Sô, Kawamura Takeshi, Ghost Wishing, Kishida Rio, Noda Hideki). Tokyo: Kinokuniya, 2002. 279 p. (cote : 895.62 / N / 4)</w:t>
      </w:r>
    </w:p>
    <w:p w14:paraId="00B168CF" w14:textId="77777777" w:rsidR="00C97256" w:rsidRPr="00E90132" w:rsidRDefault="00C97256" w:rsidP="00C97256">
      <w:pPr>
        <w:pStyle w:val="Paragraphedeliste"/>
        <w:numPr>
          <w:ilvl w:val="0"/>
          <w:numId w:val="12"/>
        </w:numPr>
        <w:spacing w:before="240" w:line="360" w:lineRule="auto"/>
        <w:ind w:left="709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b/>
          <w:sz w:val="24"/>
          <w:szCs w:val="24"/>
          <w:lang w:val="en-US"/>
        </w:rPr>
        <w:t>Vol. V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: 1970s (Fujita Den, Tsuka Kôhei, Komatsu Mikio, Yamazaki Tetsu, Okabe Kôdai, Takeuchi Jûichirô). Tokyo: Kinokuniya, 2003. 378 p. </w:t>
      </w:r>
    </w:p>
    <w:p w14:paraId="310E8579" w14:textId="77777777" w:rsidR="00C97256" w:rsidRPr="00E90132" w:rsidRDefault="00C97256" w:rsidP="00C97256">
      <w:pPr>
        <w:pStyle w:val="Paragraphedeliste"/>
        <w:spacing w:before="240" w:line="360" w:lineRule="auto"/>
        <w:ind w:left="709" w:right="141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>(cote : 895.62 / N / 5)</w:t>
      </w:r>
    </w:p>
    <w:p w14:paraId="1523363F" w14:textId="77777777" w:rsidR="00C97256" w:rsidRPr="00E90132" w:rsidRDefault="00C97256" w:rsidP="00C97256">
      <w:pPr>
        <w:pStyle w:val="Paragraphedeliste"/>
        <w:numPr>
          <w:ilvl w:val="0"/>
          <w:numId w:val="12"/>
        </w:numPr>
        <w:spacing w:before="240" w:line="360" w:lineRule="auto"/>
        <w:ind w:left="709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b/>
          <w:sz w:val="24"/>
          <w:szCs w:val="24"/>
          <w:lang w:val="en-US"/>
        </w:rPr>
        <w:t>Vol. VI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: 1960s, Part 1 (Terayama Shûji, Inoue Hisashi, Satoh Makoto, Ôta Shôgo, Betsuyaku Minoru, Kara Jûrô, Saitô Ren). Tokyo: Kinokuniya, 2004. 414 p. </w:t>
      </w:r>
    </w:p>
    <w:p w14:paraId="02E4D237" w14:textId="77777777" w:rsidR="00C97256" w:rsidRPr="00E90132" w:rsidRDefault="00C97256" w:rsidP="00C97256">
      <w:pPr>
        <w:pStyle w:val="Paragraphedeliste"/>
        <w:spacing w:before="240" w:line="360" w:lineRule="auto"/>
        <w:ind w:left="709" w:right="141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>(cote : 895.62 / N / 6)</w:t>
      </w:r>
    </w:p>
    <w:p w14:paraId="1F61301B" w14:textId="77777777" w:rsidR="00C97256" w:rsidRPr="00E90132" w:rsidRDefault="00C97256" w:rsidP="00C97256">
      <w:pPr>
        <w:pStyle w:val="Paragraphedeliste"/>
        <w:numPr>
          <w:ilvl w:val="0"/>
          <w:numId w:val="12"/>
        </w:numPr>
        <w:spacing w:before="240" w:line="360" w:lineRule="auto"/>
        <w:ind w:left="709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b/>
          <w:sz w:val="24"/>
          <w:szCs w:val="24"/>
          <w:lang w:val="en-US"/>
        </w:rPr>
        <w:lastRenderedPageBreak/>
        <w:t>Vol. VII</w:t>
      </w:r>
      <w:r w:rsidRPr="00E90132">
        <w:rPr>
          <w:rFonts w:ascii="Calibri" w:hAnsi="Calibri" w:cs="Calibri"/>
          <w:sz w:val="24"/>
          <w:szCs w:val="24"/>
          <w:lang w:val="en-US"/>
        </w:rPr>
        <w:t>: 1960s, Part 2 (Miyamoto Ken, Fukuda Yoshiyuki, Akihama Satoshi, Akimoto Matsuyo, Shimizu Kunio, Yamazaki Masakazu). Tokyo: Kinokuniya, 2005. 434 p. (cote : 895.62 / N / 7)</w:t>
      </w:r>
    </w:p>
    <w:p w14:paraId="6E7F4CC5" w14:textId="77777777" w:rsidR="00C97256" w:rsidRPr="00E90132" w:rsidRDefault="00C97256" w:rsidP="00C97256">
      <w:pPr>
        <w:pStyle w:val="Paragraphedeliste"/>
        <w:numPr>
          <w:ilvl w:val="0"/>
          <w:numId w:val="12"/>
        </w:numPr>
        <w:spacing w:before="240" w:line="360" w:lineRule="auto"/>
        <w:ind w:left="709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b/>
          <w:sz w:val="24"/>
          <w:szCs w:val="24"/>
          <w:lang w:val="en-US"/>
        </w:rPr>
        <w:t>Vol. VIII</w:t>
      </w:r>
      <w:r w:rsidRPr="00E90132">
        <w:rPr>
          <w:rFonts w:ascii="Calibri" w:hAnsi="Calibri" w:cs="Calibri"/>
          <w:sz w:val="24"/>
          <w:szCs w:val="24"/>
          <w:lang w:val="en-US"/>
        </w:rPr>
        <w:t>: 1950s (Tanaka Chikao, Iizawa Tadasu, Miyoshi Jûrô, Kinoshita Junji, Katô Michio, Fukuda Tsuneari, Yagi Shûichirô, Yashiro Seiichi). Tokyo: Kinokuniya, 2006. 326 p. (cote 895.62 / N / 8)</w:t>
      </w:r>
    </w:p>
    <w:p w14:paraId="24B1094E" w14:textId="77777777" w:rsidR="00C97256" w:rsidRPr="00E90132" w:rsidRDefault="00C97256" w:rsidP="00C97256">
      <w:pPr>
        <w:pStyle w:val="Paragraphedeliste"/>
        <w:numPr>
          <w:ilvl w:val="0"/>
          <w:numId w:val="12"/>
        </w:numPr>
        <w:spacing w:before="240" w:line="360" w:lineRule="auto"/>
        <w:ind w:left="709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b/>
          <w:sz w:val="24"/>
          <w:szCs w:val="24"/>
          <w:lang w:val="en-US"/>
        </w:rPr>
        <w:t>Vol. IX</w:t>
      </w:r>
      <w:r w:rsidRPr="00E90132">
        <w:rPr>
          <w:rFonts w:ascii="Calibri" w:hAnsi="Calibri" w:cs="Calibri"/>
          <w:sz w:val="24"/>
          <w:szCs w:val="24"/>
          <w:lang w:val="en-US"/>
        </w:rPr>
        <w:t>: 1990s Part 3 (Takaizumi Atsuku, Izawa Maki, Tsuchida Hideo, Fukatsu Shigefumi, Matsuo Suzuki, Hasegawa Kôji, Keralino Sandorovich). Tokyo: Kinokuniya, 2007. 449 p. (cote : 895.62 / N / 9)</w:t>
      </w:r>
    </w:p>
    <w:p w14:paraId="36BECE94" w14:textId="77777777" w:rsidR="00C97256" w:rsidRPr="00E90132" w:rsidRDefault="00C97256" w:rsidP="00C97256">
      <w:pPr>
        <w:pStyle w:val="Paragraphedeliste"/>
        <w:numPr>
          <w:ilvl w:val="0"/>
          <w:numId w:val="12"/>
        </w:numPr>
        <w:spacing w:before="240" w:line="360" w:lineRule="auto"/>
        <w:ind w:left="709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b/>
          <w:sz w:val="24"/>
          <w:szCs w:val="24"/>
          <w:lang w:val="en-US"/>
        </w:rPr>
        <w:t>Vol. X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: 1990s Part 4 (Iwasaki Masahiro, Nagatsuka Keishi, Hatasawa Seigo, Tsutsumi Harue, Tsukuda Norihiko). Tokyo: Kinokuniya, 2008. 305 p. </w:t>
      </w:r>
    </w:p>
    <w:p w14:paraId="5107C40E" w14:textId="77777777" w:rsidR="00C97256" w:rsidRPr="00E90132" w:rsidRDefault="00C97256" w:rsidP="00C97256">
      <w:pPr>
        <w:pStyle w:val="Paragraphedeliste"/>
        <w:spacing w:before="240" w:line="360" w:lineRule="auto"/>
        <w:ind w:left="709" w:right="141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>(cote : 895.62 / N / 10)</w:t>
      </w:r>
    </w:p>
    <w:p w14:paraId="31F92115" w14:textId="77777777" w:rsidR="00407F99" w:rsidRPr="00E90132" w:rsidRDefault="00407F99" w:rsidP="00C97256">
      <w:pPr>
        <w:pStyle w:val="Titre1"/>
        <w:spacing w:before="240" w:line="360" w:lineRule="auto"/>
        <w:ind w:right="141"/>
        <w:rPr>
          <w:rFonts w:ascii="Calibri" w:hAnsi="Calibri" w:cs="Calibri"/>
          <w:color w:val="auto"/>
          <w:sz w:val="24"/>
          <w:szCs w:val="24"/>
        </w:rPr>
      </w:pPr>
    </w:p>
    <w:p w14:paraId="3D76EDDB" w14:textId="77777777" w:rsidR="002E4DAD" w:rsidRPr="00E90132" w:rsidRDefault="00C97256" w:rsidP="00151AD7">
      <w:pPr>
        <w:pStyle w:val="Titre1"/>
        <w:spacing w:before="240" w:line="360" w:lineRule="auto"/>
        <w:ind w:left="284" w:right="141"/>
        <w:rPr>
          <w:rFonts w:ascii="Calibri" w:hAnsi="Calibri" w:cs="Calibri"/>
          <w:color w:val="auto"/>
          <w:sz w:val="24"/>
          <w:szCs w:val="24"/>
        </w:rPr>
      </w:pPr>
      <w:r w:rsidRPr="00E90132">
        <w:rPr>
          <w:rFonts w:ascii="Calibri" w:hAnsi="Calibri" w:cs="Calibri"/>
          <w:color w:val="auto"/>
          <w:sz w:val="24"/>
          <w:szCs w:val="24"/>
        </w:rPr>
        <w:t>ESSAIS</w:t>
      </w:r>
    </w:p>
    <w:p w14:paraId="168FD27D" w14:textId="77777777" w:rsidR="00596C19" w:rsidRPr="00E90132" w:rsidRDefault="00596C19" w:rsidP="00151AD7">
      <w:pPr>
        <w:pStyle w:val="Titre2"/>
        <w:spacing w:before="240" w:line="360" w:lineRule="auto"/>
        <w:ind w:left="284" w:right="141"/>
        <w:rPr>
          <w:rFonts w:ascii="Calibri" w:hAnsi="Calibri" w:cs="Calibri"/>
          <w:color w:val="auto"/>
          <w:sz w:val="24"/>
          <w:szCs w:val="24"/>
        </w:rPr>
      </w:pPr>
      <w:r w:rsidRPr="00E90132">
        <w:rPr>
          <w:rFonts w:ascii="Calibri" w:hAnsi="Calibri" w:cs="Calibri"/>
          <w:color w:val="auto"/>
          <w:sz w:val="24"/>
          <w:szCs w:val="24"/>
        </w:rPr>
        <w:t>En français</w:t>
      </w:r>
    </w:p>
    <w:p w14:paraId="268AB66A" w14:textId="77777777" w:rsidR="00366849" w:rsidRPr="00E90132" w:rsidRDefault="0036684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Murakami-Giroux, Sakae (dir.),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Théâtralité(s) : Tradition et innovation. </w:t>
      </w:r>
      <w:r w:rsidRPr="00E90132">
        <w:rPr>
          <w:rFonts w:ascii="Calibri" w:hAnsi="Calibri" w:cs="Calibri"/>
          <w:sz w:val="24"/>
          <w:szCs w:val="24"/>
        </w:rPr>
        <w:t>Arles : Philippe Picquier, 2015. 322 p. (cote : 792.01 / Ms)</w:t>
      </w:r>
    </w:p>
    <w:p w14:paraId="3284D268" w14:textId="77777777" w:rsidR="00366849" w:rsidRPr="00E90132" w:rsidRDefault="0036684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>Samuel, Aurélie</w:t>
      </w:r>
      <w:r w:rsidRPr="00E90132">
        <w:rPr>
          <w:rFonts w:ascii="Calibri" w:eastAsia="Arial Unicode MS" w:hAnsi="Calibri" w:cs="Calibri"/>
          <w:color w:val="212063"/>
          <w:sz w:val="24"/>
          <w:szCs w:val="24"/>
        </w:rPr>
        <w:t xml:space="preserve"> </w:t>
      </w:r>
      <w:r w:rsidRPr="00E90132">
        <w:rPr>
          <w:rFonts w:ascii="Calibri" w:hAnsi="Calibri" w:cs="Calibri"/>
          <w:sz w:val="24"/>
          <w:szCs w:val="24"/>
        </w:rPr>
        <w:t xml:space="preserve">(dir.),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Du nô à Mata Hari : 2000 ans de théâtre en Asie. </w:t>
      </w:r>
      <w:r w:rsidRPr="00E90132">
        <w:rPr>
          <w:rFonts w:ascii="Calibri" w:hAnsi="Calibri" w:cs="Calibri"/>
          <w:sz w:val="24"/>
          <w:szCs w:val="24"/>
        </w:rPr>
        <w:t>Paris : Artlys, Musée national des arts asiatiques Guimet, 2015. 255 p. (cote : 792 / Sa)</w:t>
      </w:r>
    </w:p>
    <w:p w14:paraId="2C88A7B7" w14:textId="77777777" w:rsidR="00366849" w:rsidRPr="00E90132" w:rsidRDefault="0036684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Tschudin, Jean-Jacques, </w:t>
      </w:r>
      <w:r w:rsidRPr="00E90132">
        <w:rPr>
          <w:rFonts w:ascii="Calibri" w:hAnsi="Calibri" w:cs="Calibri"/>
          <w:b/>
          <w:i/>
          <w:sz w:val="24"/>
          <w:szCs w:val="24"/>
        </w:rPr>
        <w:t>L’éblouissement d’un regard : Découverte et réceptions occidentales du théâtre japonais de la fin du Moyen Âge à la Seconde Guerre mondiale</w:t>
      </w:r>
      <w:r w:rsidRPr="00E90132">
        <w:rPr>
          <w:rFonts w:ascii="Calibri" w:hAnsi="Calibri" w:cs="Calibri"/>
          <w:sz w:val="24"/>
          <w:szCs w:val="24"/>
        </w:rPr>
        <w:t xml:space="preserve">. Toulouse : Anacharsis, 2014. 389 p. (cote : 792.09 / Tj) </w:t>
      </w:r>
    </w:p>
    <w:p w14:paraId="1196D958" w14:textId="77777777" w:rsidR="00366849" w:rsidRPr="00E90132" w:rsidRDefault="0036684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Murakami-Giroux, Sakae (dir.),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Pourquoi le théâtre ? Sources et situations actuelles du théâtre. </w:t>
      </w:r>
      <w:r w:rsidRPr="00E90132">
        <w:rPr>
          <w:rFonts w:ascii="Calibri" w:hAnsi="Calibri" w:cs="Calibri"/>
          <w:sz w:val="24"/>
          <w:szCs w:val="24"/>
        </w:rPr>
        <w:t>Arles : Philippe Picquier, 2013. 252 p. (cote : 792.01 / Ms)</w:t>
      </w:r>
    </w:p>
    <w:p w14:paraId="631CD1D8" w14:textId="77777777" w:rsidR="00366849" w:rsidRPr="00E90132" w:rsidRDefault="0036684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lastRenderedPageBreak/>
        <w:t>Doganis, Basile,</w:t>
      </w:r>
      <w:r w:rsidRPr="00E90132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</w:t>
      </w:r>
      <w:r w:rsidRPr="00E90132">
        <w:rPr>
          <w:rFonts w:ascii="Calibri" w:hAnsi="Calibri" w:cs="Calibri"/>
          <w:b/>
          <w:i/>
          <w:sz w:val="24"/>
          <w:szCs w:val="24"/>
        </w:rPr>
        <w:t>Pensées du corps : La philosophie à l’épreuve des arts gestuels japonais (danse, théâtre, arts martiaux)</w:t>
      </w:r>
      <w:r w:rsidRPr="00E90132">
        <w:rPr>
          <w:rFonts w:ascii="Calibri" w:hAnsi="Calibri" w:cs="Calibri"/>
          <w:sz w:val="24"/>
          <w:szCs w:val="24"/>
        </w:rPr>
        <w:t>. Paris : Les Belles Lettres, coll. Japon. série Non-fiction, 2012. 231 p. (cote 302.22 / Bd)</w:t>
      </w:r>
    </w:p>
    <w:p w14:paraId="63AB333E" w14:textId="77777777" w:rsidR="00407F99" w:rsidRPr="00E90132" w:rsidRDefault="0036684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Fujii, Shintaro  (éd.), </w:t>
      </w:r>
      <w:r w:rsidRPr="00E90132">
        <w:rPr>
          <w:rFonts w:ascii="Calibri" w:hAnsi="Calibri" w:cs="Calibri"/>
          <w:b/>
          <w:i/>
          <w:sz w:val="24"/>
          <w:szCs w:val="24"/>
        </w:rPr>
        <w:t>Scènes françaises, scènes japonaises : Allers-retours</w:t>
      </w:r>
      <w:r w:rsidRPr="00E90132">
        <w:rPr>
          <w:rFonts w:ascii="Calibri" w:hAnsi="Calibri" w:cs="Calibri"/>
          <w:sz w:val="24"/>
          <w:szCs w:val="24"/>
        </w:rPr>
        <w:t>. Gennevilliers : Association Théâtre-Public, Tokyo : Université Waseda, 2010. 110 p. (cote : 792.09 / W)</w:t>
      </w:r>
    </w:p>
    <w:p w14:paraId="39D9C151" w14:textId="77777777" w:rsidR="00151AD7" w:rsidRPr="00E90132" w:rsidRDefault="0036684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Quillet, Françoise (éd.), </w:t>
      </w:r>
      <w:r w:rsidRPr="00E90132">
        <w:rPr>
          <w:rFonts w:ascii="Calibri" w:hAnsi="Calibri" w:cs="Calibri"/>
          <w:b/>
          <w:i/>
          <w:sz w:val="24"/>
          <w:szCs w:val="24"/>
        </w:rPr>
        <w:t>Les écritures textuelles des théâtres d’Asie : Inde, Chine, Japon.</w:t>
      </w:r>
      <w:r w:rsidRPr="00E90132">
        <w:rPr>
          <w:rFonts w:ascii="Calibri" w:hAnsi="Calibri" w:cs="Calibri"/>
          <w:sz w:val="24"/>
          <w:szCs w:val="24"/>
        </w:rPr>
        <w:t xml:space="preserve"> Besançon : Presses universitaires de Franche-Comté, coll. Centre Jacques-Petit Annales littéraires de l’Université de Besançon, 2010. 306 p. (cote : 809.2 / Qf)</w:t>
      </w:r>
    </w:p>
    <w:p w14:paraId="71DA1A90" w14:textId="77777777" w:rsidR="002671B9" w:rsidRPr="00E90132" w:rsidRDefault="005D452C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Hennion, Catherine,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La naissance du théâtre moderne à Tokyo (1842-1924) : Du kabuki de la fin d’Edo au Petit Théâtre de Tsukiji. </w:t>
      </w:r>
      <w:r w:rsidRPr="00E90132">
        <w:rPr>
          <w:rFonts w:ascii="Calibri" w:hAnsi="Calibri" w:cs="Calibri"/>
          <w:sz w:val="24"/>
          <w:szCs w:val="24"/>
        </w:rPr>
        <w:t>Montpellier : L’Entretemps, coll. Champ théâtral, 2009. 411 p. (cote</w:t>
      </w:r>
      <w:r w:rsidR="003F79B7" w:rsidRPr="00E90132">
        <w:rPr>
          <w:rFonts w:ascii="Calibri" w:hAnsi="Calibri" w:cs="Calibri"/>
          <w:sz w:val="24"/>
          <w:szCs w:val="24"/>
        </w:rPr>
        <w:t xml:space="preserve"> : </w:t>
      </w:r>
      <w:r w:rsidRPr="00E90132">
        <w:rPr>
          <w:rFonts w:ascii="Calibri" w:hAnsi="Calibri" w:cs="Calibri"/>
          <w:sz w:val="24"/>
          <w:szCs w:val="24"/>
        </w:rPr>
        <w:t>792 / Hc)</w:t>
      </w:r>
    </w:p>
    <w:p w14:paraId="5739F3DB" w14:textId="77777777" w:rsidR="00EA06C2" w:rsidRPr="00E90132" w:rsidRDefault="00EA06C2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Tschudin, Jean-Jacques,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La ligue du théâtre prolétarien. </w:t>
      </w:r>
      <w:r w:rsidRPr="00E90132">
        <w:rPr>
          <w:rFonts w:ascii="Calibri" w:hAnsi="Calibri" w:cs="Calibri"/>
          <w:sz w:val="24"/>
          <w:szCs w:val="24"/>
        </w:rPr>
        <w:t>Paris : L’Harmattan, 1989. 351 p. (cote : 792.09 / Tj)</w:t>
      </w:r>
    </w:p>
    <w:p w14:paraId="654D07FA" w14:textId="77777777" w:rsidR="00D77B97" w:rsidRPr="00E90132" w:rsidRDefault="005A1B61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Shionoya, Kei, 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Cyrano et les samuraï : </w:t>
      </w:r>
      <w:r w:rsidR="00BB20E5" w:rsidRPr="00E90132">
        <w:rPr>
          <w:rFonts w:ascii="Calibri" w:hAnsi="Calibri" w:cs="Calibri"/>
          <w:b/>
          <w:i/>
          <w:sz w:val="24"/>
          <w:szCs w:val="24"/>
        </w:rPr>
        <w:t>L</w:t>
      </w:r>
      <w:r w:rsidRPr="00E90132">
        <w:rPr>
          <w:rFonts w:ascii="Calibri" w:hAnsi="Calibri" w:cs="Calibri"/>
          <w:b/>
          <w:i/>
          <w:sz w:val="24"/>
          <w:szCs w:val="24"/>
        </w:rPr>
        <w:t>e théâtre japonais en Fran</w:t>
      </w:r>
      <w:r w:rsidR="003F79B7" w:rsidRPr="00E90132">
        <w:rPr>
          <w:rFonts w:ascii="Calibri" w:hAnsi="Calibri" w:cs="Calibri"/>
          <w:b/>
          <w:i/>
          <w:sz w:val="24"/>
          <w:szCs w:val="24"/>
        </w:rPr>
        <w:t>ce dans la première moitié du XX</w:t>
      </w:r>
      <w:r w:rsidR="003F79B7" w:rsidRPr="00E90132">
        <w:rPr>
          <w:rFonts w:ascii="Calibri" w:hAnsi="Calibri" w:cs="Calibri"/>
          <w:b/>
          <w:i/>
          <w:sz w:val="24"/>
          <w:szCs w:val="24"/>
          <w:vertAlign w:val="superscript"/>
        </w:rPr>
        <w:t>e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 siècle et l’effet de retour. </w:t>
      </w:r>
      <w:r w:rsidR="00F77ED8" w:rsidRPr="00E90132">
        <w:rPr>
          <w:rFonts w:ascii="Calibri" w:hAnsi="Calibri" w:cs="Calibri"/>
          <w:sz w:val="24"/>
          <w:szCs w:val="24"/>
        </w:rPr>
        <w:t>Paris : Publications o</w:t>
      </w:r>
      <w:r w:rsidRPr="00E90132">
        <w:rPr>
          <w:rFonts w:ascii="Calibri" w:hAnsi="Calibri" w:cs="Calibri"/>
          <w:sz w:val="24"/>
          <w:szCs w:val="24"/>
        </w:rPr>
        <w:t>rientalistes de France, </w:t>
      </w:r>
      <w:r w:rsidR="0065745F" w:rsidRPr="00E90132">
        <w:rPr>
          <w:rFonts w:ascii="Calibri" w:hAnsi="Calibri" w:cs="Calibri"/>
          <w:sz w:val="24"/>
          <w:szCs w:val="24"/>
        </w:rPr>
        <w:t xml:space="preserve">coll. </w:t>
      </w:r>
      <w:r w:rsidRPr="00E90132">
        <w:rPr>
          <w:rFonts w:ascii="Calibri" w:hAnsi="Calibri" w:cs="Calibri"/>
          <w:sz w:val="24"/>
          <w:szCs w:val="24"/>
        </w:rPr>
        <w:t>Bibliothèque japonaise, 1986. 142 p. (cote : 792.09 / Sk)</w:t>
      </w:r>
    </w:p>
    <w:p w14:paraId="5737DF7B" w14:textId="77777777" w:rsidR="00D77B97" w:rsidRPr="00E90132" w:rsidRDefault="00D77B97" w:rsidP="00151AD7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Calibri"/>
          <w:sz w:val="24"/>
          <w:szCs w:val="24"/>
        </w:rPr>
      </w:pPr>
    </w:p>
    <w:p w14:paraId="15854D79" w14:textId="77777777" w:rsidR="00596C19" w:rsidRPr="00E90132" w:rsidRDefault="00596C19" w:rsidP="00151AD7">
      <w:pPr>
        <w:pStyle w:val="Titre2"/>
        <w:spacing w:before="240" w:line="360" w:lineRule="auto"/>
        <w:ind w:left="284" w:right="141"/>
        <w:rPr>
          <w:rFonts w:ascii="Calibri" w:hAnsi="Calibri" w:cs="Calibri"/>
          <w:color w:val="auto"/>
          <w:sz w:val="24"/>
          <w:szCs w:val="24"/>
        </w:rPr>
      </w:pPr>
      <w:r w:rsidRPr="00E90132">
        <w:rPr>
          <w:rFonts w:ascii="Calibri" w:hAnsi="Calibri" w:cs="Calibri"/>
          <w:color w:val="auto"/>
          <w:sz w:val="24"/>
          <w:szCs w:val="24"/>
        </w:rPr>
        <w:t>En anglais</w:t>
      </w:r>
    </w:p>
    <w:p w14:paraId="35F9E1FD" w14:textId="77777777" w:rsidR="00407F99" w:rsidRPr="00E90132" w:rsidRDefault="00407F9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The Japan Foundation,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Theater in Japan: An overview of performing arts and artists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E90132">
        <w:rPr>
          <w:rFonts w:ascii="Calibri" w:hAnsi="Calibri" w:cs="Calibri"/>
          <w:sz w:val="24"/>
          <w:szCs w:val="24"/>
        </w:rPr>
        <w:t>Tokyo : The Japan Foundation, 2008. 110 p. (cote : 792.09 / J)</w:t>
      </w:r>
    </w:p>
    <w:p w14:paraId="4E5F883E" w14:textId="77777777" w:rsidR="00407F99" w:rsidRPr="00E90132" w:rsidRDefault="00407F9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Jortner, David,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Modern Japanese theatre and performance.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Lanham (Maryland): Lexington Books, 2006. 289 p. (cote : 792.09 / Jd)</w:t>
      </w:r>
    </w:p>
    <w:p w14:paraId="41FA8A7D" w14:textId="77777777" w:rsidR="00251324" w:rsidRPr="00E90132" w:rsidRDefault="00251324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Cavaye, Ronald,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A guide to the Japanese stage: from traditional to cutting edge. </w:t>
      </w:r>
      <w:r w:rsidR="00A564A6" w:rsidRPr="00E90132">
        <w:rPr>
          <w:rFonts w:ascii="Calibri" w:hAnsi="Calibri" w:cs="Calibri"/>
          <w:sz w:val="24"/>
          <w:szCs w:val="24"/>
          <w:lang w:val="en-US"/>
        </w:rPr>
        <w:t>Tokyo / New York</w:t>
      </w:r>
      <w:r w:rsidRPr="00E90132">
        <w:rPr>
          <w:rFonts w:ascii="Calibri" w:hAnsi="Calibri" w:cs="Calibri"/>
          <w:sz w:val="24"/>
          <w:szCs w:val="24"/>
          <w:lang w:val="en-US"/>
        </w:rPr>
        <w:t>: Kodansha International, 2004. 287 p.</w:t>
      </w:r>
      <w:r w:rsidR="003F272D" w:rsidRPr="00E9013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90132">
        <w:rPr>
          <w:rFonts w:ascii="Calibri" w:hAnsi="Calibri" w:cs="Calibri"/>
          <w:sz w:val="24"/>
          <w:szCs w:val="24"/>
          <w:lang w:val="en-US"/>
        </w:rPr>
        <w:t>(cote : 792 / Rc)</w:t>
      </w:r>
    </w:p>
    <w:p w14:paraId="439FC0B1" w14:textId="77777777" w:rsidR="00C53AA9" w:rsidRPr="00E90132" w:rsidRDefault="00C53AA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lastRenderedPageBreak/>
        <w:t xml:space="preserve">Powell, Brian,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Japan’s modern theatre: </w:t>
      </w:r>
      <w:r w:rsidR="00983842" w:rsidRPr="00E90132">
        <w:rPr>
          <w:rFonts w:ascii="Calibri" w:hAnsi="Calibri" w:cs="Calibri"/>
          <w:b/>
          <w:i/>
          <w:sz w:val="24"/>
          <w:szCs w:val="24"/>
          <w:lang w:val="en-US"/>
        </w:rPr>
        <w:t>A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 century of change and continuity</w:t>
      </w:r>
      <w:r w:rsidRPr="00E90132">
        <w:rPr>
          <w:rFonts w:ascii="Calibri" w:hAnsi="Calibri" w:cs="Calibri"/>
          <w:sz w:val="24"/>
          <w:szCs w:val="24"/>
          <w:lang w:val="en-US"/>
        </w:rPr>
        <w:t>. London: Japan Library, 2002. 213 p. (cote</w:t>
      </w:r>
      <w:r w:rsidR="00F77ED8" w:rsidRPr="00E90132">
        <w:rPr>
          <w:rFonts w:ascii="Calibri" w:hAnsi="Calibri" w:cs="Calibri"/>
          <w:sz w:val="24"/>
          <w:szCs w:val="24"/>
          <w:lang w:val="en-US"/>
        </w:rPr>
        <w:t xml:space="preserve"> :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792.09 / Bp)</w:t>
      </w:r>
    </w:p>
    <w:p w14:paraId="62B013A0" w14:textId="77777777" w:rsidR="00555425" w:rsidRPr="00E90132" w:rsidRDefault="00C53AA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Scholz-Cionca, Stanca,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Japanese theatre and the international stage. </w:t>
      </w:r>
      <w:r w:rsidRPr="00E90132">
        <w:rPr>
          <w:rFonts w:ascii="Calibri" w:hAnsi="Calibri" w:cs="Calibri"/>
          <w:sz w:val="24"/>
          <w:szCs w:val="24"/>
          <w:lang w:val="en-US"/>
        </w:rPr>
        <w:t>Leiden / Boston:</w:t>
      </w:r>
      <w:r w:rsidR="00F77ED8" w:rsidRPr="00E90132">
        <w:rPr>
          <w:rFonts w:ascii="Calibri" w:hAnsi="Calibri" w:cs="Calibri"/>
          <w:sz w:val="24"/>
          <w:szCs w:val="24"/>
          <w:lang w:val="en-US"/>
        </w:rPr>
        <w:t xml:space="preserve"> Brill, coll. Brill’s Japanese S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tudies </w:t>
      </w:r>
      <w:r w:rsidR="00F77ED8" w:rsidRPr="00E90132">
        <w:rPr>
          <w:rFonts w:ascii="Calibri" w:hAnsi="Calibri" w:cs="Calibri"/>
          <w:sz w:val="24"/>
          <w:szCs w:val="24"/>
          <w:lang w:val="en-US"/>
        </w:rPr>
        <w:t>L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ibrary, 2001. 464 p. </w:t>
      </w:r>
      <w:r w:rsidR="00251324" w:rsidRPr="00E90132">
        <w:rPr>
          <w:rFonts w:ascii="Calibri" w:hAnsi="Calibri" w:cs="Calibri"/>
          <w:sz w:val="24"/>
          <w:szCs w:val="24"/>
          <w:lang w:val="en-US"/>
        </w:rPr>
        <w:t xml:space="preserve">(cote </w:t>
      </w:r>
      <w:r w:rsidRPr="00E90132">
        <w:rPr>
          <w:rFonts w:ascii="Calibri" w:hAnsi="Calibri" w:cs="Calibri"/>
          <w:sz w:val="24"/>
          <w:szCs w:val="24"/>
          <w:lang w:val="en-US"/>
        </w:rPr>
        <w:t>: 792</w:t>
      </w:r>
      <w:r w:rsidR="003F79B7" w:rsidRPr="00E9013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90132">
        <w:rPr>
          <w:rFonts w:ascii="Calibri" w:hAnsi="Calibri" w:cs="Calibri"/>
          <w:sz w:val="24"/>
          <w:szCs w:val="24"/>
          <w:lang w:val="en-US"/>
        </w:rPr>
        <w:t>/ Ss)</w:t>
      </w:r>
    </w:p>
    <w:p w14:paraId="17EDCC5A" w14:textId="77777777" w:rsidR="00952C92" w:rsidRPr="00E90132" w:rsidRDefault="00555425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Goodman, David G.,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Angura: Posters of the Japanese avant-garde. </w:t>
      </w:r>
      <w:r w:rsidRPr="00E90132">
        <w:rPr>
          <w:rFonts w:ascii="Calibri" w:hAnsi="Calibri" w:cs="Calibri"/>
          <w:sz w:val="24"/>
          <w:szCs w:val="24"/>
          <w:lang w:val="en-US"/>
        </w:rPr>
        <w:t>New York: Princeton Architectural Press, 1999. 91 p. (cote : 792 / Gd)</w:t>
      </w:r>
    </w:p>
    <w:p w14:paraId="18C54967" w14:textId="77777777" w:rsidR="003F272D" w:rsidRPr="00E90132" w:rsidRDefault="00C53AA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Senda, Akihiko,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The voyage of contemporary Japanese theatre</w:t>
      </w:r>
      <w:r w:rsidRPr="00E90132">
        <w:rPr>
          <w:rFonts w:ascii="Calibri" w:hAnsi="Calibri" w:cs="Calibri"/>
          <w:sz w:val="24"/>
          <w:szCs w:val="24"/>
          <w:lang w:val="en-US"/>
        </w:rPr>
        <w:t>. Honolulu: University of Hawai’i Press, 1997. 306 p. (cote : 792.09 / Sa)</w:t>
      </w:r>
    </w:p>
    <w:p w14:paraId="639DAA70" w14:textId="77777777" w:rsidR="002671B9" w:rsidRPr="00E90132" w:rsidRDefault="00866DB7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Ortololani, Benito,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The Japanese theatre: From shamanistic ritual to contemporary pluralism. </w:t>
      </w:r>
      <w:r w:rsidR="002671B9" w:rsidRPr="00E90132">
        <w:rPr>
          <w:rFonts w:ascii="Calibri" w:hAnsi="Calibri" w:cs="Calibri"/>
          <w:sz w:val="24"/>
          <w:szCs w:val="24"/>
        </w:rPr>
        <w:t>Princeton, N.J.</w:t>
      </w:r>
      <w:r w:rsidRPr="00E90132">
        <w:rPr>
          <w:rFonts w:ascii="Calibri" w:hAnsi="Calibri" w:cs="Calibri"/>
          <w:sz w:val="24"/>
          <w:szCs w:val="24"/>
        </w:rPr>
        <w:t>: Princeton University Press, 1995. 375 p. (cote : 792.09 / Ob)</w:t>
      </w:r>
    </w:p>
    <w:p w14:paraId="32A08978" w14:textId="77777777" w:rsidR="00C97256" w:rsidRPr="00E90132" w:rsidRDefault="00C97256" w:rsidP="00C97256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Calibri"/>
          <w:sz w:val="24"/>
          <w:szCs w:val="24"/>
        </w:rPr>
      </w:pPr>
    </w:p>
    <w:p w14:paraId="53C680F5" w14:textId="77777777" w:rsidR="00C53AA9" w:rsidRPr="00E90132" w:rsidRDefault="002B2D0D" w:rsidP="00151AD7">
      <w:pPr>
        <w:pStyle w:val="Titre1"/>
        <w:spacing w:before="240" w:line="360" w:lineRule="auto"/>
        <w:ind w:left="284" w:right="141"/>
        <w:rPr>
          <w:rFonts w:ascii="Calibri" w:hAnsi="Calibri" w:cs="Calibri"/>
          <w:color w:val="auto"/>
          <w:sz w:val="24"/>
          <w:szCs w:val="24"/>
        </w:rPr>
      </w:pPr>
      <w:r w:rsidRPr="00E90132">
        <w:rPr>
          <w:rFonts w:ascii="Calibri" w:hAnsi="Calibri" w:cs="Calibri"/>
          <w:color w:val="auto"/>
          <w:sz w:val="24"/>
          <w:szCs w:val="24"/>
        </w:rPr>
        <w:t>Les</w:t>
      </w:r>
      <w:r w:rsidR="005A1B61" w:rsidRPr="00E90132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F79B7" w:rsidRPr="00E90132">
        <w:rPr>
          <w:rFonts w:ascii="Calibri" w:hAnsi="Calibri" w:cs="Calibri"/>
          <w:color w:val="auto"/>
          <w:sz w:val="24"/>
          <w:szCs w:val="24"/>
        </w:rPr>
        <w:t>metteur</w:t>
      </w:r>
      <w:r w:rsidRPr="00E90132">
        <w:rPr>
          <w:rFonts w:ascii="Calibri" w:hAnsi="Calibri" w:cs="Calibri"/>
          <w:color w:val="auto"/>
          <w:sz w:val="24"/>
          <w:szCs w:val="24"/>
        </w:rPr>
        <w:t>s</w:t>
      </w:r>
      <w:r w:rsidR="003F79B7" w:rsidRPr="00E90132">
        <w:rPr>
          <w:rFonts w:ascii="Calibri" w:hAnsi="Calibri" w:cs="Calibri"/>
          <w:color w:val="auto"/>
          <w:sz w:val="24"/>
          <w:szCs w:val="24"/>
        </w:rPr>
        <w:t xml:space="preserve"> en scène</w:t>
      </w:r>
    </w:p>
    <w:p w14:paraId="014E11F9" w14:textId="77777777" w:rsidR="00451588" w:rsidRPr="00E90132" w:rsidRDefault="00451588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b/>
          <w:i/>
          <w:sz w:val="24"/>
          <w:szCs w:val="24"/>
        </w:rPr>
        <w:t>Scène contemporaine japonaise</w:t>
      </w:r>
      <w:r w:rsidRPr="00E90132">
        <w:rPr>
          <w:rFonts w:ascii="Calibri" w:hAnsi="Calibri" w:cs="Calibri"/>
          <w:sz w:val="24"/>
          <w:szCs w:val="24"/>
        </w:rPr>
        <w:t>. Liège (Belgique) : </w:t>
      </w:r>
      <w:r w:rsidR="00F9726F" w:rsidRPr="00E90132">
        <w:rPr>
          <w:rFonts w:ascii="Calibri" w:hAnsi="Calibri" w:cs="Calibri"/>
          <w:sz w:val="24"/>
          <w:szCs w:val="24"/>
        </w:rPr>
        <w:t>É</w:t>
      </w:r>
      <w:r w:rsidRPr="00E90132">
        <w:rPr>
          <w:rFonts w:ascii="Calibri" w:hAnsi="Calibri" w:cs="Calibri"/>
          <w:sz w:val="24"/>
          <w:szCs w:val="24"/>
        </w:rPr>
        <w:t>ditions Alternatives théâtrales, 2018. 78 p. (cote : 792.09 / A)</w:t>
      </w:r>
    </w:p>
    <w:p w14:paraId="2B141E34" w14:textId="77777777" w:rsidR="002671B9" w:rsidRPr="00E90132" w:rsidRDefault="00555425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Oida, Yoshi, </w:t>
      </w:r>
      <w:r w:rsidRPr="00E90132">
        <w:rPr>
          <w:rFonts w:ascii="Calibri" w:hAnsi="Calibri" w:cs="Calibri"/>
          <w:b/>
          <w:i/>
          <w:sz w:val="24"/>
          <w:szCs w:val="24"/>
        </w:rPr>
        <w:t>L’acteur rusé.</w:t>
      </w:r>
      <w:r w:rsidRPr="00E90132">
        <w:rPr>
          <w:rFonts w:ascii="Calibri" w:hAnsi="Calibri" w:cs="Calibri"/>
          <w:sz w:val="24"/>
          <w:szCs w:val="24"/>
        </w:rPr>
        <w:t xml:space="preserve"> Arles : Actes Sud, coll. Le Temps du théâtre, 2008. 140 p. </w:t>
      </w:r>
    </w:p>
    <w:p w14:paraId="3DD772D4" w14:textId="77777777" w:rsidR="00CE6F94" w:rsidRPr="00E90132" w:rsidRDefault="00555425" w:rsidP="00151AD7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>(cote : 792.02 / Oy)</w:t>
      </w:r>
    </w:p>
    <w:p w14:paraId="0D5D0E5E" w14:textId="77777777" w:rsidR="00CE6F94" w:rsidRPr="00E90132" w:rsidRDefault="00CE6F94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Hayashi, Masakazu, </w:t>
      </w:r>
      <w:r w:rsidRPr="00E90132">
        <w:rPr>
          <w:rFonts w:ascii="Calibri" w:hAnsi="Calibri" w:cs="Calibri"/>
          <w:b/>
          <w:i/>
          <w:sz w:val="24"/>
          <w:szCs w:val="24"/>
        </w:rPr>
        <w:t>Aspects de l’influence de l’héritage du théâtre japonais sur le travail de la compagnie Ku Na.uka</w:t>
      </w:r>
      <w:r w:rsidRPr="00E90132">
        <w:rPr>
          <w:rFonts w:ascii="Calibri" w:hAnsi="Calibri" w:cs="Calibri"/>
          <w:sz w:val="24"/>
          <w:szCs w:val="24"/>
        </w:rPr>
        <w:t xml:space="preserve">, </w:t>
      </w:r>
      <w:r w:rsidRPr="00E90132">
        <w:rPr>
          <w:rFonts w:ascii="Calibri" w:hAnsi="Calibri" w:cs="Calibri"/>
          <w:i/>
          <w:sz w:val="24"/>
          <w:szCs w:val="24"/>
        </w:rPr>
        <w:t>in</w:t>
      </w:r>
      <w:r w:rsidRPr="00E90132">
        <w:rPr>
          <w:rFonts w:ascii="Calibri" w:hAnsi="Calibri" w:cs="Calibri"/>
          <w:sz w:val="24"/>
          <w:szCs w:val="24"/>
        </w:rPr>
        <w:t xml:space="preserve"> </w:t>
      </w:r>
      <w:r w:rsidRPr="00E90132">
        <w:rPr>
          <w:rFonts w:ascii="Calibri" w:hAnsi="Calibri" w:cs="Calibri"/>
          <w:i/>
          <w:sz w:val="24"/>
          <w:szCs w:val="24"/>
        </w:rPr>
        <w:t>Japon Pluriel 6</w:t>
      </w:r>
      <w:r w:rsidRPr="00E90132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 : </w:t>
      </w:r>
      <w:r w:rsidRPr="00E90132">
        <w:rPr>
          <w:rFonts w:ascii="Calibri" w:eastAsia="Times New Roman" w:hAnsi="Calibri" w:cs="Calibri"/>
          <w:bCs/>
          <w:i/>
          <w:iCs/>
          <w:sz w:val="24"/>
          <w:szCs w:val="24"/>
        </w:rPr>
        <w:t>Actes du sixième colloque de la Société française des études japonaises</w:t>
      </w:r>
      <w:r w:rsidR="00A564A6" w:rsidRPr="00E90132">
        <w:rPr>
          <w:rFonts w:ascii="Calibri" w:eastAsia="Times New Roman" w:hAnsi="Calibri" w:cs="Calibri"/>
          <w:bCs/>
          <w:i/>
          <w:iCs/>
          <w:sz w:val="24"/>
          <w:szCs w:val="24"/>
        </w:rPr>
        <w:t>.</w:t>
      </w:r>
      <w:r w:rsidR="00A564A6" w:rsidRPr="00E90132">
        <w:rPr>
          <w:rFonts w:ascii="Calibri" w:eastAsia="Times New Roman" w:hAnsi="Calibri" w:cs="Calibri"/>
          <w:bCs/>
          <w:iCs/>
          <w:sz w:val="24"/>
          <w:szCs w:val="24"/>
        </w:rPr>
        <w:t xml:space="preserve"> </w:t>
      </w:r>
      <w:r w:rsidR="00A564A6" w:rsidRPr="00E90132">
        <w:rPr>
          <w:rFonts w:ascii="Calibri" w:hAnsi="Calibri" w:cs="Calibri"/>
          <w:sz w:val="24"/>
          <w:szCs w:val="24"/>
        </w:rPr>
        <w:t>Arles : Éditions Philippe Picquier,</w:t>
      </w:r>
      <w:r w:rsidRPr="00E90132">
        <w:rPr>
          <w:rFonts w:ascii="Calibri" w:eastAsia="Times New Roman" w:hAnsi="Calibri" w:cs="Calibri"/>
          <w:bCs/>
          <w:iCs/>
          <w:sz w:val="24"/>
          <w:szCs w:val="24"/>
        </w:rPr>
        <w:t xml:space="preserve"> 2006. </w:t>
      </w:r>
      <w:r w:rsidR="00A564A6" w:rsidRPr="00E90132">
        <w:rPr>
          <w:rFonts w:ascii="Calibri" w:eastAsia="Times New Roman" w:hAnsi="Calibri" w:cs="Calibri"/>
          <w:bCs/>
          <w:iCs/>
          <w:sz w:val="24"/>
          <w:szCs w:val="24"/>
        </w:rPr>
        <w:t>pp. 201-208 (cote : 952 / S / 6)</w:t>
      </w:r>
    </w:p>
    <w:p w14:paraId="45FCD1C3" w14:textId="77777777" w:rsidR="000326BC" w:rsidRPr="00E90132" w:rsidRDefault="000326BC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Allain, Paul,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 xml:space="preserve">The art of stillness: </w:t>
      </w:r>
      <w:r w:rsidR="00BB20E5" w:rsidRPr="00E90132">
        <w:rPr>
          <w:rFonts w:ascii="Calibri" w:hAnsi="Calibri" w:cs="Calibri"/>
          <w:b/>
          <w:i/>
          <w:sz w:val="24"/>
          <w:szCs w:val="24"/>
          <w:lang w:val="en-US"/>
        </w:rPr>
        <w:t>T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he theatre practice of Tadashi Suzuki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E90132">
        <w:rPr>
          <w:rFonts w:ascii="Calibri" w:hAnsi="Calibri" w:cs="Calibri"/>
          <w:sz w:val="24"/>
          <w:szCs w:val="24"/>
        </w:rPr>
        <w:t>London: Methuen, 2002. 214 p. (</w:t>
      </w:r>
      <w:r w:rsidR="003F79B7" w:rsidRPr="00E90132">
        <w:rPr>
          <w:rFonts w:ascii="Calibri" w:hAnsi="Calibri" w:cs="Calibri"/>
          <w:sz w:val="24"/>
          <w:szCs w:val="24"/>
        </w:rPr>
        <w:t>c</w:t>
      </w:r>
      <w:r w:rsidRPr="00E90132">
        <w:rPr>
          <w:rFonts w:ascii="Calibri" w:hAnsi="Calibri" w:cs="Calibri"/>
          <w:sz w:val="24"/>
          <w:szCs w:val="24"/>
        </w:rPr>
        <w:t>ote 792 / Ap)</w:t>
      </w:r>
    </w:p>
    <w:p w14:paraId="0F0806BA" w14:textId="77777777" w:rsidR="002671B9" w:rsidRPr="00E90132" w:rsidRDefault="002671B9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Tschudin, Jean-Jacques, </w:t>
      </w:r>
      <w:r w:rsidRPr="00E90132">
        <w:rPr>
          <w:rFonts w:ascii="Calibri" w:hAnsi="Calibri" w:cs="Calibri"/>
          <w:b/>
          <w:i/>
          <w:sz w:val="24"/>
          <w:szCs w:val="24"/>
        </w:rPr>
        <w:t>Hirasawa Keishichi et le théâtre ouvrier</w:t>
      </w:r>
      <w:r w:rsidRPr="00E90132">
        <w:rPr>
          <w:rFonts w:ascii="Calibri" w:hAnsi="Calibri" w:cs="Calibri"/>
          <w:i/>
          <w:sz w:val="24"/>
          <w:szCs w:val="24"/>
        </w:rPr>
        <w:t>, in Ebisu</w:t>
      </w:r>
      <w:r w:rsidRPr="00E90132">
        <w:rPr>
          <w:rFonts w:ascii="Calibri" w:hAnsi="Calibri" w:cs="Calibri"/>
          <w:sz w:val="24"/>
          <w:szCs w:val="24"/>
        </w:rPr>
        <w:t xml:space="preserve">, 2002, n°28. </w:t>
      </w:r>
      <w:r w:rsidR="00151AD7" w:rsidRPr="00E90132">
        <w:rPr>
          <w:rFonts w:ascii="Calibri" w:hAnsi="Calibri" w:cs="Calibri"/>
          <w:sz w:val="24"/>
          <w:szCs w:val="24"/>
        </w:rPr>
        <w:t xml:space="preserve">pp. 173-183 </w:t>
      </w:r>
    </w:p>
    <w:p w14:paraId="41F6BBBA" w14:textId="7E831528" w:rsidR="00555425" w:rsidRPr="00E90132" w:rsidRDefault="00555425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 xml:space="preserve">Oida, Yoshi, </w:t>
      </w:r>
      <w:r w:rsidRPr="00E90132">
        <w:rPr>
          <w:rFonts w:ascii="Calibri" w:hAnsi="Calibri" w:cs="Calibri"/>
          <w:b/>
          <w:i/>
          <w:sz w:val="24"/>
          <w:szCs w:val="24"/>
        </w:rPr>
        <w:t>L’acteur invisible.</w:t>
      </w:r>
      <w:r w:rsidRPr="00E90132">
        <w:rPr>
          <w:rFonts w:ascii="Calibri" w:hAnsi="Calibri" w:cs="Calibri"/>
          <w:sz w:val="24"/>
          <w:szCs w:val="24"/>
        </w:rPr>
        <w:t xml:space="preserve"> Arles : Actes </w:t>
      </w:r>
      <w:r w:rsidR="009E27C0">
        <w:rPr>
          <w:rFonts w:ascii="Calibri" w:hAnsi="Calibri" w:cs="Calibri"/>
          <w:sz w:val="24"/>
          <w:szCs w:val="24"/>
        </w:rPr>
        <w:t>Sud, coll. Le Temps du théâtre,</w:t>
      </w:r>
      <w:r w:rsidR="009E27C0">
        <w:rPr>
          <w:rFonts w:ascii="Calibri" w:eastAsia="Arial Unicode MS" w:hAnsi="Calibri" w:cs="Calibri"/>
          <w:sz w:val="24"/>
          <w:szCs w:val="24"/>
          <w:shd w:val="clear" w:color="auto" w:fill="F5F6F7"/>
        </w:rPr>
        <w:t xml:space="preserve"> </w:t>
      </w:r>
      <w:r w:rsidRPr="00E90132">
        <w:rPr>
          <w:rFonts w:ascii="Calibri" w:hAnsi="Calibri" w:cs="Calibri"/>
          <w:sz w:val="24"/>
          <w:szCs w:val="24"/>
        </w:rPr>
        <w:t>1997.</w:t>
      </w:r>
      <w:r w:rsidR="00C97256" w:rsidRPr="00E90132">
        <w:rPr>
          <w:rFonts w:ascii="Calibri" w:hAnsi="Calibri" w:cs="Calibri"/>
          <w:sz w:val="24"/>
          <w:szCs w:val="24"/>
        </w:rPr>
        <w:t xml:space="preserve"> </w:t>
      </w:r>
      <w:r w:rsidRPr="00E90132">
        <w:rPr>
          <w:rFonts w:ascii="Calibri" w:hAnsi="Calibri" w:cs="Calibri"/>
          <w:sz w:val="24"/>
          <w:szCs w:val="24"/>
        </w:rPr>
        <w:t>181 p. (cote : 792.02 / Oy)</w:t>
      </w:r>
    </w:p>
    <w:p w14:paraId="318CA437" w14:textId="77777777" w:rsidR="003A683F" w:rsidRPr="00E90132" w:rsidRDefault="003A683F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lastRenderedPageBreak/>
        <w:t xml:space="preserve">Oida, Yoshi,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The invisible actor.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75D94" w:rsidRPr="00E90132">
        <w:rPr>
          <w:rFonts w:ascii="Calibri" w:hAnsi="Calibri" w:cs="Calibri"/>
          <w:sz w:val="24"/>
          <w:szCs w:val="24"/>
          <w:lang w:val="en-US"/>
        </w:rPr>
        <w:t>London: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Methuen, 1997. 125 p. (cote : 792.02 / Oy)</w:t>
      </w:r>
    </w:p>
    <w:p w14:paraId="7B849D0E" w14:textId="77777777" w:rsidR="00151AD7" w:rsidRPr="00E90132" w:rsidRDefault="00555425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>Oida, Yoshi,</w:t>
      </w:r>
      <w:r w:rsidRPr="00E90132">
        <w:rPr>
          <w:rFonts w:ascii="Calibri" w:hAnsi="Calibri" w:cs="Calibri"/>
          <w:b/>
          <w:i/>
          <w:sz w:val="24"/>
          <w:szCs w:val="24"/>
        </w:rPr>
        <w:t xml:space="preserve"> L’acteur flottant. </w:t>
      </w:r>
      <w:r w:rsidRPr="00E90132">
        <w:rPr>
          <w:rFonts w:ascii="Calibri" w:hAnsi="Calibri" w:cs="Calibri"/>
          <w:sz w:val="24"/>
          <w:szCs w:val="24"/>
        </w:rPr>
        <w:t xml:space="preserve">Arles : Actes Sud, coll. Le Temps du théâtre, 1992. </w:t>
      </w:r>
    </w:p>
    <w:p w14:paraId="298A2271" w14:textId="77777777" w:rsidR="00555425" w:rsidRPr="00E90132" w:rsidRDefault="00555425" w:rsidP="00151AD7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Calibri"/>
          <w:b/>
          <w:i/>
          <w:sz w:val="24"/>
          <w:szCs w:val="24"/>
        </w:rPr>
      </w:pPr>
      <w:r w:rsidRPr="00E90132">
        <w:rPr>
          <w:rFonts w:ascii="Calibri" w:hAnsi="Calibri" w:cs="Calibri"/>
          <w:sz w:val="24"/>
          <w:szCs w:val="24"/>
        </w:rPr>
        <w:t>220 p. (cote : 792.02 / Oy)</w:t>
      </w:r>
    </w:p>
    <w:p w14:paraId="3358025F" w14:textId="77777777" w:rsidR="003A683F" w:rsidRPr="00E90132" w:rsidRDefault="003A683F" w:rsidP="00151AD7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Oida, Yoshi,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An actor adrift.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75D94" w:rsidRPr="00E90132">
        <w:rPr>
          <w:rFonts w:ascii="Calibri" w:hAnsi="Calibri" w:cs="Calibri"/>
          <w:sz w:val="24"/>
          <w:szCs w:val="24"/>
          <w:lang w:val="en-US"/>
        </w:rPr>
        <w:t>London: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Methuen, 1992. 179 p. (cote :</w:t>
      </w:r>
      <w:r w:rsidR="003F79B7" w:rsidRPr="00E9013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90132">
        <w:rPr>
          <w:rFonts w:ascii="Calibri" w:hAnsi="Calibri" w:cs="Calibri"/>
          <w:sz w:val="24"/>
          <w:szCs w:val="24"/>
          <w:lang w:val="en-US"/>
        </w:rPr>
        <w:t>792</w:t>
      </w:r>
      <w:r w:rsidR="00056852" w:rsidRPr="00E90132">
        <w:rPr>
          <w:rFonts w:ascii="Calibri" w:hAnsi="Calibri" w:cs="Calibri"/>
          <w:sz w:val="24"/>
          <w:szCs w:val="24"/>
          <w:lang w:val="en-US"/>
        </w:rPr>
        <w:t>.</w:t>
      </w:r>
      <w:r w:rsidRPr="00E90132">
        <w:rPr>
          <w:rFonts w:ascii="Calibri" w:hAnsi="Calibri" w:cs="Calibri"/>
          <w:sz w:val="24"/>
          <w:szCs w:val="24"/>
          <w:lang w:val="en-US"/>
        </w:rPr>
        <w:t>02 / Oy)</w:t>
      </w:r>
    </w:p>
    <w:p w14:paraId="525FCEA0" w14:textId="77777777" w:rsidR="00451588" w:rsidRPr="00E90132" w:rsidRDefault="00555425" w:rsidP="00451588">
      <w:pPr>
        <w:pStyle w:val="Paragraphedeliste"/>
        <w:numPr>
          <w:ilvl w:val="0"/>
          <w:numId w:val="4"/>
        </w:numPr>
        <w:spacing w:before="240" w:line="360" w:lineRule="auto"/>
        <w:ind w:left="284" w:right="141" w:firstLine="0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E90132">
        <w:rPr>
          <w:rFonts w:ascii="Calibri" w:hAnsi="Calibri" w:cs="Calibri"/>
          <w:sz w:val="24"/>
          <w:szCs w:val="24"/>
          <w:lang w:val="en-US"/>
        </w:rPr>
        <w:t xml:space="preserve">Suzuki, Tadashi, 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The way of acting: The theatre writings of Tadashi Suzuki.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New York: Theatre Communications Group, 1986. 158 p. (cote :792 / St)</w:t>
      </w:r>
    </w:p>
    <w:p w14:paraId="4086C158" w14:textId="77777777" w:rsidR="00C97256" w:rsidRPr="00C97256" w:rsidRDefault="00C97256" w:rsidP="00C97256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Times New Roman"/>
          <w:b/>
          <w:i/>
          <w:sz w:val="24"/>
          <w:szCs w:val="24"/>
          <w:lang w:val="en-US"/>
        </w:rPr>
      </w:pPr>
    </w:p>
    <w:p w14:paraId="0CB4120E" w14:textId="77777777" w:rsidR="00D91F83" w:rsidRPr="003F272D" w:rsidRDefault="00C16BC0" w:rsidP="00151AD7">
      <w:pPr>
        <w:pStyle w:val="Titre1"/>
        <w:spacing w:before="240" w:line="360" w:lineRule="auto"/>
        <w:ind w:left="284" w:right="141"/>
        <w:rPr>
          <w:rFonts w:ascii="Calibri" w:hAnsi="Calibri" w:cs="Times New Roman"/>
          <w:color w:val="auto"/>
          <w:sz w:val="24"/>
          <w:szCs w:val="24"/>
        </w:rPr>
      </w:pPr>
      <w:r w:rsidRPr="003F272D">
        <w:rPr>
          <w:rFonts w:ascii="Calibri" w:hAnsi="Calibri" w:cs="Times New Roman"/>
          <w:color w:val="auto"/>
          <w:sz w:val="24"/>
          <w:szCs w:val="24"/>
        </w:rPr>
        <w:t>Documents audiovisuels</w:t>
      </w:r>
    </w:p>
    <w:p w14:paraId="7633B1D8" w14:textId="60CFCA44" w:rsidR="008B6371" w:rsidRPr="008B6371" w:rsidRDefault="008B6371" w:rsidP="008B6371">
      <w:pPr>
        <w:pStyle w:val="Paragraphedeliste"/>
        <w:numPr>
          <w:ilvl w:val="0"/>
          <w:numId w:val="11"/>
        </w:numPr>
        <w:spacing w:before="240" w:line="360" w:lineRule="auto"/>
        <w:ind w:right="141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Fukada</w:t>
      </w:r>
      <w:r w:rsidRPr="00E90132">
        <w:rPr>
          <w:rFonts w:ascii="Calibri" w:hAnsi="Calibri" w:cs="Calibri"/>
          <w:sz w:val="24"/>
          <w:szCs w:val="24"/>
          <w:lang w:val="en-US"/>
        </w:rPr>
        <w:t>,</w:t>
      </w:r>
      <w:r>
        <w:rPr>
          <w:rFonts w:ascii="Calibri" w:hAnsi="Calibri" w:cs="Calibri"/>
          <w:sz w:val="24"/>
          <w:szCs w:val="24"/>
          <w:lang w:val="en-US"/>
        </w:rPr>
        <w:t xml:space="preserve"> Kôji,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i/>
          <w:sz w:val="24"/>
          <w:szCs w:val="24"/>
          <w:lang w:val="en-US"/>
        </w:rPr>
        <w:t>Sayonara</w:t>
      </w:r>
      <w:r w:rsidRPr="00E90132">
        <w:rPr>
          <w:rFonts w:ascii="Calibri" w:hAnsi="Calibri" w:cs="Calibri"/>
          <w:b/>
          <w:i/>
          <w:sz w:val="24"/>
          <w:szCs w:val="24"/>
          <w:lang w:val="en-US"/>
        </w:rPr>
        <w:t>.</w:t>
      </w:r>
      <w:r w:rsidRPr="00E9013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B6371">
        <w:rPr>
          <w:rFonts w:ascii="Calibri" w:hAnsi="Calibri" w:cs="Calibri"/>
          <w:sz w:val="24"/>
          <w:szCs w:val="24"/>
        </w:rPr>
        <w:t>Phantom Film Tokyo Garage</w:t>
      </w:r>
      <w:r w:rsidRPr="008B6371">
        <w:rPr>
          <w:rFonts w:ascii="Calibri" w:hAnsi="Calibri" w:cs="Calibri"/>
          <w:sz w:val="24"/>
          <w:szCs w:val="24"/>
        </w:rPr>
        <w:t xml:space="preserve">, 2015 </w:t>
      </w:r>
      <w:r w:rsidRPr="008B6371">
        <w:rPr>
          <w:rFonts w:ascii="Calibri" w:hAnsi="Calibri" w:cs="Calibri"/>
          <w:sz w:val="24"/>
          <w:szCs w:val="24"/>
        </w:rPr>
        <w:t xml:space="preserve">(cote : </w:t>
      </w:r>
      <w:r w:rsidRPr="008B6371">
        <w:rPr>
          <w:rFonts w:ascii="Calibri" w:hAnsi="Calibri" w:cs="Calibri"/>
          <w:sz w:val="24"/>
          <w:szCs w:val="24"/>
        </w:rPr>
        <w:t>DVD / C / 547</w:t>
      </w:r>
      <w:r w:rsidRPr="008B6371">
        <w:rPr>
          <w:rFonts w:ascii="Calibri" w:hAnsi="Calibri" w:cs="Calibri"/>
          <w:sz w:val="24"/>
          <w:szCs w:val="24"/>
        </w:rPr>
        <w:t>)</w:t>
      </w:r>
      <w:r w:rsidRPr="008B6371">
        <w:rPr>
          <w:rFonts w:ascii="Calibri" w:hAnsi="Calibri" w:cs="Calibri"/>
          <w:sz w:val="24"/>
          <w:szCs w:val="24"/>
        </w:rPr>
        <w:t xml:space="preserve"> [d’après la pièce </w:t>
      </w:r>
      <w:r w:rsidR="009E27C0">
        <w:rPr>
          <w:rFonts w:ascii="Calibri" w:hAnsi="Calibri" w:cs="Calibri"/>
          <w:sz w:val="24"/>
          <w:szCs w:val="24"/>
        </w:rPr>
        <w:t xml:space="preserve">éponyme </w:t>
      </w:r>
      <w:bookmarkStart w:id="0" w:name="_GoBack"/>
      <w:bookmarkEnd w:id="0"/>
      <w:r w:rsidRPr="008B6371">
        <w:rPr>
          <w:rFonts w:ascii="Calibri" w:hAnsi="Calibri" w:cs="Calibri"/>
          <w:sz w:val="24"/>
          <w:szCs w:val="24"/>
        </w:rPr>
        <w:t>de Hirata Oriza]</w:t>
      </w:r>
    </w:p>
    <w:p w14:paraId="732568B1" w14:textId="63816605" w:rsidR="00380406" w:rsidRPr="003F272D" w:rsidRDefault="001E390B" w:rsidP="00151AD7">
      <w:pPr>
        <w:pStyle w:val="Paragraphedeliste"/>
        <w:numPr>
          <w:ilvl w:val="0"/>
          <w:numId w:val="11"/>
        </w:numPr>
        <w:spacing w:before="240" w:line="360" w:lineRule="auto"/>
        <w:ind w:left="284" w:right="141" w:firstLine="0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sz w:val="24"/>
          <w:szCs w:val="24"/>
          <w:lang w:val="en-US"/>
        </w:rPr>
        <w:t>平田</w:t>
      </w:r>
      <w:r w:rsidRPr="003F272D">
        <w:rPr>
          <w:rFonts w:ascii="Calibri" w:hAnsi="Calibri" w:cs="Times New Roman"/>
          <w:sz w:val="24"/>
          <w:szCs w:val="24"/>
        </w:rPr>
        <w:t xml:space="preserve">  </w:t>
      </w:r>
      <w:r w:rsidRPr="003F272D">
        <w:rPr>
          <w:rFonts w:ascii="Calibri" w:hAnsi="Calibri" w:cs="Times New Roman"/>
          <w:sz w:val="24"/>
          <w:szCs w:val="24"/>
          <w:lang w:val="en-US"/>
        </w:rPr>
        <w:t xml:space="preserve">オリザ　</w:t>
      </w:r>
      <w:r w:rsidRPr="003F272D">
        <w:rPr>
          <w:rFonts w:ascii="Calibri" w:hAnsi="Calibri" w:cs="Times New Roman"/>
          <w:b/>
          <w:sz w:val="24"/>
          <w:szCs w:val="24"/>
          <w:lang w:val="en-US"/>
        </w:rPr>
        <w:t>「ソウル市民」</w:t>
      </w:r>
      <w:r w:rsidRPr="003F272D">
        <w:rPr>
          <w:rFonts w:ascii="Calibri" w:hAnsi="Calibri" w:cs="Times New Roman"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  <w:lang w:val="en-US"/>
        </w:rPr>
        <w:t>平田オリザの現場</w:t>
      </w:r>
      <w:r w:rsidRPr="003F272D">
        <w:rPr>
          <w:rFonts w:ascii="Calibri" w:hAnsi="Calibri" w:cs="Times New Roman"/>
          <w:sz w:val="24"/>
          <w:szCs w:val="24"/>
        </w:rPr>
        <w:t> ; 22</w:t>
      </w:r>
      <w:r w:rsidR="00380406" w:rsidRPr="003F272D">
        <w:rPr>
          <w:rFonts w:ascii="Calibri" w:hAnsi="Calibri" w:cs="Times New Roman"/>
          <w:sz w:val="24"/>
          <w:szCs w:val="24"/>
        </w:rPr>
        <w:t xml:space="preserve">, 2008. </w:t>
      </w:r>
      <w:r w:rsidRPr="003F272D">
        <w:rPr>
          <w:rFonts w:ascii="Calibri" w:hAnsi="Calibri" w:cs="Times New Roman"/>
          <w:sz w:val="24"/>
          <w:szCs w:val="24"/>
        </w:rPr>
        <w:t>120</w:t>
      </w:r>
      <w:r w:rsidR="002B2D0D" w:rsidRPr="003F272D">
        <w:rPr>
          <w:rFonts w:ascii="Calibri" w:hAnsi="Calibri" w:cs="Times New Roman"/>
          <w:sz w:val="24"/>
          <w:szCs w:val="24"/>
        </w:rPr>
        <w:t>’</w:t>
      </w:r>
      <w:r w:rsidR="00380406" w:rsidRPr="003F272D">
        <w:rPr>
          <w:rFonts w:ascii="Calibri" w:hAnsi="Calibri" w:cs="Times New Roman"/>
          <w:sz w:val="24"/>
          <w:szCs w:val="24"/>
        </w:rPr>
        <w:t xml:space="preserve">, </w:t>
      </w:r>
      <w:r w:rsidRPr="003F272D">
        <w:rPr>
          <w:rFonts w:ascii="Calibri" w:hAnsi="Calibri" w:cs="Times New Roman"/>
          <w:sz w:val="24"/>
          <w:szCs w:val="24"/>
        </w:rPr>
        <w:t>livret</w:t>
      </w:r>
      <w:r w:rsidR="00380406" w:rsidRPr="003F272D">
        <w:rPr>
          <w:rFonts w:ascii="Calibri" w:hAnsi="Calibri" w:cs="Times New Roman"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</w:rPr>
        <w:t>61</w:t>
      </w:r>
      <w:r w:rsidR="00255842">
        <w:rPr>
          <w:rFonts w:ascii="Calibri" w:hAnsi="Calibri" w:cs="Times New Roman"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</w:rPr>
        <w:t>p</w:t>
      </w:r>
      <w:r w:rsidR="00380406" w:rsidRPr="003F272D">
        <w:rPr>
          <w:rFonts w:ascii="Calibri" w:hAnsi="Calibri" w:cs="Times New Roman"/>
          <w:sz w:val="24"/>
          <w:szCs w:val="24"/>
        </w:rPr>
        <w:t>.</w:t>
      </w:r>
      <w:r w:rsidRPr="003F272D">
        <w:rPr>
          <w:rFonts w:ascii="Calibri" w:hAnsi="Calibri" w:cs="Times New Roman"/>
          <w:sz w:val="24"/>
          <w:szCs w:val="24"/>
        </w:rPr>
        <w:t xml:space="preserve"> </w:t>
      </w:r>
    </w:p>
    <w:p w14:paraId="7D2E44AF" w14:textId="77777777" w:rsidR="001E390B" w:rsidRPr="003F272D" w:rsidRDefault="001E390B" w:rsidP="00151AD7">
      <w:pPr>
        <w:pStyle w:val="Paragraphedeliste"/>
        <w:spacing w:before="240" w:line="360" w:lineRule="auto"/>
        <w:ind w:left="284" w:right="141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sz w:val="24"/>
          <w:szCs w:val="24"/>
        </w:rPr>
        <w:t>(cote : DVD / 775 / 21)</w:t>
      </w:r>
    </w:p>
    <w:p w14:paraId="730DED79" w14:textId="77777777" w:rsidR="003C4ADD" w:rsidRDefault="00284985" w:rsidP="00151AD7">
      <w:pPr>
        <w:pStyle w:val="Paragraphedeliste"/>
        <w:numPr>
          <w:ilvl w:val="0"/>
          <w:numId w:val="11"/>
        </w:numPr>
        <w:spacing w:before="240" w:line="360" w:lineRule="auto"/>
        <w:ind w:left="284" w:right="141" w:firstLine="0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sz w:val="24"/>
          <w:szCs w:val="24"/>
          <w:lang w:val="en-US"/>
        </w:rPr>
        <w:t>平田</w:t>
      </w:r>
      <w:r w:rsidR="003F79B7" w:rsidRPr="003F272D">
        <w:rPr>
          <w:rFonts w:ascii="Calibri" w:hAnsi="Calibri" w:cs="Times New Roman"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  <w:lang w:val="en-US"/>
        </w:rPr>
        <w:t xml:space="preserve">オリザ　</w:t>
      </w:r>
      <w:r w:rsidRPr="003F272D">
        <w:rPr>
          <w:rFonts w:ascii="Calibri" w:hAnsi="Calibri" w:cs="Times New Roman"/>
          <w:b/>
          <w:sz w:val="24"/>
          <w:szCs w:val="24"/>
          <w:lang w:val="en-US"/>
        </w:rPr>
        <w:t>「ソウル市民</w:t>
      </w:r>
      <w:r w:rsidRPr="003F272D">
        <w:rPr>
          <w:rFonts w:ascii="Calibri" w:hAnsi="Calibri" w:cs="Times New Roman"/>
          <w:b/>
          <w:sz w:val="24"/>
          <w:szCs w:val="24"/>
        </w:rPr>
        <w:t>1919</w:t>
      </w:r>
      <w:r w:rsidR="001E390B" w:rsidRPr="003F272D">
        <w:rPr>
          <w:rFonts w:ascii="Calibri" w:hAnsi="Calibri" w:cs="Times New Roman"/>
          <w:b/>
          <w:sz w:val="24"/>
          <w:szCs w:val="24"/>
          <w:lang w:val="en-US"/>
        </w:rPr>
        <w:t>」</w:t>
      </w:r>
      <w:r w:rsidR="001E390B" w:rsidRPr="003F272D">
        <w:rPr>
          <w:rFonts w:ascii="Calibri" w:hAnsi="Calibri" w:cs="Times New Roman"/>
          <w:b/>
          <w:sz w:val="24"/>
          <w:szCs w:val="24"/>
        </w:rPr>
        <w:t>= Citizen of Seoul 1919</w:t>
      </w:r>
      <w:r w:rsidRPr="003F272D">
        <w:rPr>
          <w:rFonts w:ascii="Calibri" w:hAnsi="Calibri" w:cs="Times New Roman"/>
          <w:sz w:val="24"/>
          <w:szCs w:val="24"/>
        </w:rPr>
        <w:t xml:space="preserve">. </w:t>
      </w:r>
      <w:r w:rsidRPr="003F272D">
        <w:rPr>
          <w:rFonts w:ascii="Calibri" w:hAnsi="Calibri" w:cs="Times New Roman"/>
          <w:sz w:val="24"/>
          <w:szCs w:val="24"/>
          <w:lang w:val="en-US"/>
        </w:rPr>
        <w:t>平田オリザの現場</w:t>
      </w:r>
      <w:r w:rsidR="00380406" w:rsidRPr="003F272D">
        <w:rPr>
          <w:rFonts w:ascii="Calibri" w:hAnsi="Calibri" w:cs="Times New Roman"/>
          <w:sz w:val="24"/>
          <w:szCs w:val="24"/>
        </w:rPr>
        <w:t> ; 22, 2008.</w:t>
      </w:r>
      <w:r w:rsidRPr="003F272D">
        <w:rPr>
          <w:rFonts w:ascii="Calibri" w:hAnsi="Calibri" w:cs="Times New Roman"/>
          <w:sz w:val="24"/>
          <w:szCs w:val="24"/>
        </w:rPr>
        <w:t xml:space="preserve"> 120</w:t>
      </w:r>
      <w:r w:rsidR="002B2D0D" w:rsidRPr="003F272D">
        <w:rPr>
          <w:rFonts w:ascii="Calibri" w:hAnsi="Calibri" w:cs="Times New Roman"/>
          <w:sz w:val="24"/>
          <w:szCs w:val="24"/>
        </w:rPr>
        <w:t>’</w:t>
      </w:r>
      <w:r w:rsidR="00380406" w:rsidRPr="003F272D">
        <w:rPr>
          <w:rFonts w:ascii="Calibri" w:hAnsi="Calibri" w:cs="Times New Roman"/>
          <w:sz w:val="24"/>
          <w:szCs w:val="24"/>
        </w:rPr>
        <w:t xml:space="preserve">, </w:t>
      </w:r>
      <w:r w:rsidRPr="003F272D">
        <w:rPr>
          <w:rFonts w:ascii="Calibri" w:hAnsi="Calibri" w:cs="Times New Roman"/>
          <w:sz w:val="24"/>
          <w:szCs w:val="24"/>
        </w:rPr>
        <w:t>livret 61p</w:t>
      </w:r>
      <w:r w:rsidR="002B2D0D" w:rsidRPr="003F272D">
        <w:rPr>
          <w:rFonts w:ascii="Calibri" w:hAnsi="Calibri" w:cs="Times New Roman"/>
          <w:sz w:val="24"/>
          <w:szCs w:val="24"/>
        </w:rPr>
        <w:t>.</w:t>
      </w:r>
      <w:r w:rsidRPr="003F272D">
        <w:rPr>
          <w:rFonts w:ascii="Calibri" w:hAnsi="Calibri" w:cs="Times New Roman"/>
          <w:sz w:val="24"/>
          <w:szCs w:val="24"/>
        </w:rPr>
        <w:t>) (cote : DVD / 775 / 22)</w:t>
      </w:r>
    </w:p>
    <w:p w14:paraId="785C3D8E" w14:textId="77777777" w:rsidR="00284985" w:rsidRPr="003F272D" w:rsidRDefault="00284985" w:rsidP="00151AD7">
      <w:pPr>
        <w:pStyle w:val="Paragraphedeliste"/>
        <w:numPr>
          <w:ilvl w:val="0"/>
          <w:numId w:val="11"/>
        </w:numPr>
        <w:spacing w:before="240" w:line="360" w:lineRule="auto"/>
        <w:ind w:left="284" w:right="141" w:firstLine="0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sz w:val="24"/>
          <w:szCs w:val="24"/>
          <w:lang w:val="en-US"/>
        </w:rPr>
        <w:t>平田</w:t>
      </w:r>
      <w:r w:rsidR="003F79B7" w:rsidRPr="003F272D">
        <w:rPr>
          <w:rFonts w:ascii="Calibri" w:hAnsi="Calibri" w:cs="Times New Roman"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  <w:lang w:val="en-US"/>
        </w:rPr>
        <w:t xml:space="preserve">オリザ　</w:t>
      </w:r>
      <w:r w:rsidRPr="003F272D">
        <w:rPr>
          <w:rFonts w:ascii="Calibri" w:hAnsi="Calibri" w:cs="Times New Roman"/>
          <w:b/>
          <w:sz w:val="24"/>
          <w:szCs w:val="24"/>
          <w:lang w:val="en-US"/>
        </w:rPr>
        <w:t>「ソウル市民</w:t>
      </w:r>
      <w:r w:rsidR="001E390B" w:rsidRPr="003F272D">
        <w:rPr>
          <w:rFonts w:ascii="Calibri" w:hAnsi="Calibri" w:cs="Times New Roman"/>
          <w:b/>
          <w:sz w:val="24"/>
          <w:szCs w:val="24"/>
          <w:lang w:val="en-US"/>
        </w:rPr>
        <w:t>、</w:t>
      </w:r>
      <w:r w:rsidRPr="003F272D">
        <w:rPr>
          <w:rFonts w:ascii="Calibri" w:hAnsi="Calibri" w:cs="Times New Roman"/>
          <w:b/>
          <w:sz w:val="24"/>
          <w:szCs w:val="24"/>
          <w:lang w:val="en-US"/>
        </w:rPr>
        <w:t>昭和望郷編</w:t>
      </w:r>
      <w:r w:rsidR="001E390B" w:rsidRPr="003F272D">
        <w:rPr>
          <w:rFonts w:ascii="Calibri" w:hAnsi="Calibri" w:cs="Times New Roman"/>
          <w:b/>
          <w:sz w:val="24"/>
          <w:szCs w:val="24"/>
          <w:lang w:val="en-US"/>
        </w:rPr>
        <w:t>」</w:t>
      </w:r>
      <w:r w:rsidR="001E390B" w:rsidRPr="003F272D">
        <w:rPr>
          <w:rFonts w:ascii="Calibri" w:hAnsi="Calibri" w:cs="Times New Roman"/>
          <w:b/>
          <w:sz w:val="24"/>
          <w:szCs w:val="24"/>
        </w:rPr>
        <w:t>=</w:t>
      </w:r>
      <w:r w:rsidRPr="003F272D">
        <w:rPr>
          <w:rFonts w:ascii="Calibri" w:hAnsi="Calibri" w:cs="Times New Roman"/>
          <w:sz w:val="24"/>
          <w:szCs w:val="24"/>
        </w:rPr>
        <w:t xml:space="preserve"> </w:t>
      </w:r>
      <w:r w:rsidR="001E390B" w:rsidRPr="003F272D">
        <w:rPr>
          <w:rFonts w:ascii="Calibri" w:hAnsi="Calibri" w:cs="Times New Roman"/>
          <w:b/>
          <w:sz w:val="24"/>
          <w:szCs w:val="24"/>
        </w:rPr>
        <w:t>Citizen of Seoul 1929: The Graffiti</w:t>
      </w:r>
      <w:r w:rsidR="001E390B" w:rsidRPr="003F272D">
        <w:rPr>
          <w:rFonts w:ascii="Calibri" w:hAnsi="Calibri" w:cs="Times New Roman"/>
          <w:sz w:val="24"/>
          <w:szCs w:val="24"/>
        </w:rPr>
        <w:t xml:space="preserve">  </w:t>
      </w:r>
      <w:r w:rsidRPr="003F272D">
        <w:rPr>
          <w:rFonts w:ascii="Calibri" w:hAnsi="Calibri" w:cs="Times New Roman"/>
          <w:sz w:val="24"/>
          <w:szCs w:val="24"/>
          <w:lang w:val="en-US"/>
        </w:rPr>
        <w:t>平田オリザの現場</w:t>
      </w:r>
      <w:r w:rsidRPr="003F272D">
        <w:rPr>
          <w:rFonts w:ascii="Calibri" w:hAnsi="Calibri" w:cs="Times New Roman"/>
          <w:sz w:val="24"/>
          <w:szCs w:val="24"/>
        </w:rPr>
        <w:t xml:space="preserve"> ; 23</w:t>
      </w:r>
      <w:r w:rsidR="00380406" w:rsidRPr="003F272D">
        <w:rPr>
          <w:rFonts w:ascii="Calibri" w:hAnsi="Calibri" w:cs="Times New Roman"/>
          <w:sz w:val="24"/>
          <w:szCs w:val="24"/>
        </w:rPr>
        <w:t>, 2008</w:t>
      </w:r>
      <w:r w:rsidRPr="003F272D">
        <w:rPr>
          <w:rFonts w:ascii="Calibri" w:hAnsi="Calibri" w:cs="Times New Roman"/>
          <w:sz w:val="24"/>
          <w:szCs w:val="24"/>
        </w:rPr>
        <w:t>. 112</w:t>
      </w:r>
      <w:r w:rsidR="002B2D0D" w:rsidRPr="003F272D">
        <w:rPr>
          <w:rFonts w:ascii="Calibri" w:hAnsi="Calibri" w:cs="Times New Roman"/>
          <w:sz w:val="24"/>
          <w:szCs w:val="24"/>
        </w:rPr>
        <w:t>’</w:t>
      </w:r>
      <w:r w:rsidR="00380406" w:rsidRPr="003F272D">
        <w:rPr>
          <w:rFonts w:ascii="Calibri" w:hAnsi="Calibri" w:cs="Times New Roman"/>
          <w:sz w:val="24"/>
          <w:szCs w:val="24"/>
        </w:rPr>
        <w:t xml:space="preserve">, </w:t>
      </w:r>
      <w:r w:rsidRPr="003F272D">
        <w:rPr>
          <w:rFonts w:ascii="Calibri" w:hAnsi="Calibri" w:cs="Times New Roman"/>
          <w:sz w:val="24"/>
          <w:szCs w:val="24"/>
        </w:rPr>
        <w:t>livret 69 p.</w:t>
      </w:r>
      <w:r w:rsidR="00380406" w:rsidRPr="003F272D">
        <w:rPr>
          <w:rFonts w:ascii="Calibri" w:hAnsi="Calibri" w:cs="Times New Roman"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</w:rPr>
        <w:t>(cote : DVD / 775 / 23)</w:t>
      </w:r>
    </w:p>
    <w:p w14:paraId="05B26182" w14:textId="77777777" w:rsidR="004E49D0" w:rsidRPr="002671B9" w:rsidRDefault="007F2320" w:rsidP="00151AD7">
      <w:pPr>
        <w:pStyle w:val="Paragraphedeliste"/>
        <w:numPr>
          <w:ilvl w:val="0"/>
          <w:numId w:val="11"/>
        </w:numPr>
        <w:spacing w:before="240" w:line="360" w:lineRule="auto"/>
        <w:ind w:left="284" w:right="141" w:firstLine="0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sz w:val="24"/>
          <w:szCs w:val="24"/>
          <w:lang w:val="en-US"/>
        </w:rPr>
        <w:t>平田</w:t>
      </w:r>
      <w:r w:rsidRPr="003F272D">
        <w:rPr>
          <w:rFonts w:ascii="Calibri" w:hAnsi="Calibri" w:cs="Times New Roman"/>
          <w:sz w:val="24"/>
          <w:szCs w:val="24"/>
        </w:rPr>
        <w:t xml:space="preserve"> </w:t>
      </w:r>
      <w:r w:rsidR="00AD49A9" w:rsidRPr="003F272D">
        <w:rPr>
          <w:rFonts w:ascii="Calibri" w:hAnsi="Calibri" w:cs="Times New Roman"/>
          <w:sz w:val="24"/>
          <w:szCs w:val="24"/>
          <w:lang w:val="en-US"/>
        </w:rPr>
        <w:t>オリザ</w:t>
      </w:r>
      <w:r w:rsidR="00AD49A9" w:rsidRPr="003F272D">
        <w:rPr>
          <w:rFonts w:ascii="Calibri" w:hAnsi="Calibri" w:cs="Times New Roman"/>
          <w:sz w:val="24"/>
          <w:szCs w:val="24"/>
          <w:lang w:val="en-US"/>
        </w:rPr>
        <w:t xml:space="preserve"> </w:t>
      </w:r>
      <w:r w:rsidR="00AD49A9" w:rsidRPr="003F272D">
        <w:rPr>
          <w:rFonts w:ascii="Calibri" w:hAnsi="Calibri" w:cs="Times New Roman"/>
          <w:b/>
          <w:sz w:val="24"/>
          <w:szCs w:val="24"/>
          <w:lang w:val="en-US"/>
        </w:rPr>
        <w:t>「平田</w:t>
      </w:r>
      <w:r w:rsidR="00AD49A9" w:rsidRPr="003F272D">
        <w:rPr>
          <w:rFonts w:ascii="Calibri" w:hAnsi="Calibri" w:cs="Times New Roman"/>
          <w:b/>
          <w:sz w:val="24"/>
          <w:szCs w:val="24"/>
          <w:lang w:val="en-US"/>
        </w:rPr>
        <w:t xml:space="preserve"> </w:t>
      </w:r>
      <w:r w:rsidR="00AD49A9" w:rsidRPr="003F272D">
        <w:rPr>
          <w:rFonts w:ascii="Calibri" w:hAnsi="Calibri" w:cs="Times New Roman"/>
          <w:b/>
          <w:sz w:val="24"/>
          <w:szCs w:val="24"/>
          <w:lang w:val="en-US"/>
        </w:rPr>
        <w:t>オリザの文法、体感ワークショップ」</w:t>
      </w:r>
      <w:r w:rsidR="00AD49A9" w:rsidRPr="003F272D">
        <w:rPr>
          <w:rFonts w:ascii="Calibri" w:hAnsi="Calibri" w:cs="Times New Roman"/>
          <w:b/>
          <w:sz w:val="24"/>
          <w:szCs w:val="24"/>
          <w:lang w:val="en-US"/>
        </w:rPr>
        <w:t xml:space="preserve">. </w:t>
      </w:r>
      <w:r w:rsidR="00AD49A9" w:rsidRPr="003F272D">
        <w:rPr>
          <w:rFonts w:ascii="Calibri" w:hAnsi="Calibri" w:cs="Times New Roman"/>
          <w:sz w:val="24"/>
          <w:szCs w:val="24"/>
          <w:lang w:val="en-US"/>
        </w:rPr>
        <w:t>東京</w:t>
      </w:r>
      <w:r w:rsidR="00AD49A9" w:rsidRPr="003F272D">
        <w:rPr>
          <w:rFonts w:ascii="Calibri" w:hAnsi="Calibri" w:cs="Times New Roman"/>
          <w:sz w:val="24"/>
          <w:szCs w:val="24"/>
        </w:rPr>
        <w:t xml:space="preserve"> : </w:t>
      </w:r>
      <w:r w:rsidR="00AD49A9" w:rsidRPr="003F272D">
        <w:rPr>
          <w:rFonts w:ascii="Calibri" w:hAnsi="Calibri" w:cs="Times New Roman"/>
          <w:sz w:val="24"/>
          <w:szCs w:val="24"/>
          <w:lang w:val="en-US"/>
        </w:rPr>
        <w:t>紀伊国屋書店、</w:t>
      </w:r>
      <w:r w:rsidR="00AD49A9" w:rsidRPr="003F272D">
        <w:rPr>
          <w:rFonts w:ascii="Calibri" w:hAnsi="Calibri" w:cs="Times New Roman"/>
          <w:sz w:val="24"/>
          <w:szCs w:val="24"/>
          <w:lang w:val="en-US"/>
        </w:rPr>
        <w:t>1996.</w:t>
      </w:r>
      <w:r w:rsidR="00AD49A9" w:rsidRPr="003F272D">
        <w:rPr>
          <w:rFonts w:ascii="Calibri" w:hAnsi="Calibri" w:cs="Times New Roman"/>
          <w:sz w:val="24"/>
          <w:szCs w:val="24"/>
          <w:lang w:val="en-US"/>
        </w:rPr>
        <w:t xml:space="preserve">　</w:t>
      </w:r>
      <w:r w:rsidR="00AD49A9" w:rsidRPr="003F272D">
        <w:rPr>
          <w:rFonts w:ascii="Calibri" w:hAnsi="Calibri" w:cs="Times New Roman"/>
          <w:sz w:val="24"/>
          <w:szCs w:val="24"/>
          <w:lang w:val="en-US"/>
        </w:rPr>
        <w:t xml:space="preserve"> VHS 60 mn</w:t>
      </w:r>
      <w:r w:rsidR="00AD49A9" w:rsidRPr="003F272D">
        <w:rPr>
          <w:rFonts w:ascii="Calibri" w:hAnsi="Calibri" w:cs="Times New Roman"/>
          <w:sz w:val="24"/>
          <w:szCs w:val="24"/>
        </w:rPr>
        <w:t xml:space="preserve"> (cote : 775 / V)</w:t>
      </w:r>
    </w:p>
    <w:p w14:paraId="27536184" w14:textId="77777777" w:rsidR="00F42368" w:rsidRPr="00A564A6" w:rsidRDefault="00F42368" w:rsidP="00151AD7">
      <w:pPr>
        <w:pStyle w:val="Paragraphedeliste"/>
        <w:numPr>
          <w:ilvl w:val="0"/>
          <w:numId w:val="11"/>
        </w:numPr>
        <w:spacing w:before="240" w:line="360" w:lineRule="auto"/>
        <w:ind w:left="284" w:right="141" w:firstLine="0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sz w:val="24"/>
          <w:szCs w:val="24"/>
          <w:lang w:val="en-US"/>
        </w:rPr>
        <w:t>平田</w:t>
      </w:r>
      <w:r w:rsidRPr="003F272D">
        <w:rPr>
          <w:rFonts w:ascii="Calibri" w:hAnsi="Calibri" w:cs="Times New Roman"/>
          <w:sz w:val="24"/>
          <w:szCs w:val="24"/>
          <w:lang w:val="en-US"/>
        </w:rPr>
        <w:t xml:space="preserve"> </w:t>
      </w:r>
      <w:r w:rsidRPr="003F272D">
        <w:rPr>
          <w:rFonts w:ascii="Calibri" w:hAnsi="Calibri" w:cs="Times New Roman"/>
          <w:sz w:val="24"/>
          <w:szCs w:val="24"/>
          <w:lang w:val="en-US"/>
        </w:rPr>
        <w:t>オリザ　平田オリザの現場</w:t>
      </w:r>
      <w:r w:rsidR="00C53DB8" w:rsidRPr="003F272D">
        <w:rPr>
          <w:rFonts w:ascii="Calibri" w:hAnsi="Calibri" w:cs="Times New Roman"/>
          <w:sz w:val="24"/>
          <w:szCs w:val="24"/>
          <w:lang w:val="en-US"/>
        </w:rPr>
        <w:t xml:space="preserve"> ; </w:t>
      </w:r>
      <w:r w:rsidRPr="003F272D">
        <w:rPr>
          <w:rFonts w:ascii="Calibri" w:hAnsi="Calibri" w:cs="Times New Roman"/>
          <w:sz w:val="24"/>
          <w:szCs w:val="24"/>
          <w:lang w:val="en-US"/>
        </w:rPr>
        <w:t>1~8</w:t>
      </w:r>
      <w:r w:rsidRPr="003F272D">
        <w:rPr>
          <w:rFonts w:ascii="Calibri" w:hAnsi="Calibri" w:cs="Times New Roman"/>
          <w:sz w:val="24"/>
          <w:szCs w:val="24"/>
          <w:lang w:val="en-US"/>
        </w:rPr>
        <w:t>巻、　東京</w:t>
      </w:r>
      <w:r w:rsidRPr="003F272D">
        <w:rPr>
          <w:rFonts w:ascii="Calibri" w:hAnsi="Calibri" w:cs="Times New Roman"/>
          <w:sz w:val="24"/>
          <w:szCs w:val="24"/>
        </w:rPr>
        <w:t xml:space="preserve"> : </w:t>
      </w:r>
      <w:r w:rsidRPr="003F272D">
        <w:rPr>
          <w:rFonts w:ascii="Calibri" w:hAnsi="Calibri" w:cs="Times New Roman"/>
          <w:sz w:val="24"/>
          <w:szCs w:val="24"/>
          <w:lang w:val="en-US"/>
        </w:rPr>
        <w:t>紀伊国屋書店</w:t>
      </w:r>
      <w:r w:rsidRPr="003F272D">
        <w:rPr>
          <w:rFonts w:ascii="Calibri" w:hAnsi="Calibri" w:cs="Times New Roman"/>
          <w:sz w:val="24"/>
          <w:szCs w:val="24"/>
          <w:lang w:val="en-US"/>
        </w:rPr>
        <w:t>1996</w:t>
      </w:r>
      <w:r w:rsidR="007F2320" w:rsidRPr="003F272D">
        <w:rPr>
          <w:rFonts w:ascii="Calibri" w:hAnsi="Calibri" w:cs="Times New Roman"/>
          <w:sz w:val="24"/>
          <w:szCs w:val="24"/>
          <w:lang w:val="en-US"/>
        </w:rPr>
        <w:t>-1998</w:t>
      </w:r>
    </w:p>
    <w:p w14:paraId="44D0BBA7" w14:textId="77777777" w:rsidR="00952C92" w:rsidRPr="003F272D" w:rsidRDefault="00F42368" w:rsidP="00151AD7">
      <w:pPr>
        <w:pStyle w:val="Paragraphedeliste"/>
        <w:numPr>
          <w:ilvl w:val="0"/>
          <w:numId w:val="13"/>
        </w:numPr>
        <w:spacing w:before="240" w:line="360" w:lineRule="auto"/>
        <w:ind w:left="709" w:right="141" w:firstLine="0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b/>
          <w:sz w:val="24"/>
          <w:szCs w:val="24"/>
          <w:lang w:val="en-US"/>
        </w:rPr>
        <w:t>「火宅か修羅か」</w:t>
      </w:r>
      <w:r w:rsidR="002B2D0D" w:rsidRPr="003F272D">
        <w:rPr>
          <w:rFonts w:ascii="Calibri" w:hAnsi="Calibri" w:cs="Times New Roman"/>
          <w:b/>
          <w:sz w:val="24"/>
          <w:szCs w:val="24"/>
          <w:lang w:val="en-US"/>
        </w:rPr>
        <w:t xml:space="preserve"> </w:t>
      </w:r>
      <w:r w:rsidR="00C53DB8" w:rsidRPr="003F272D">
        <w:rPr>
          <w:rFonts w:ascii="Calibri" w:hAnsi="Calibri" w:cs="Times New Roman"/>
          <w:sz w:val="24"/>
          <w:szCs w:val="24"/>
          <w:lang w:val="en-US"/>
        </w:rPr>
        <w:t>VHS</w:t>
      </w:r>
      <w:r w:rsidR="002B2D0D" w:rsidRPr="003F272D">
        <w:rPr>
          <w:rFonts w:ascii="Calibri" w:hAnsi="Calibri" w:cs="Times New Roman"/>
          <w:sz w:val="24"/>
          <w:szCs w:val="24"/>
          <w:lang w:val="en-US"/>
        </w:rPr>
        <w:t>,</w:t>
      </w:r>
      <w:r w:rsidR="00C53DB8" w:rsidRPr="003F272D">
        <w:rPr>
          <w:rFonts w:ascii="Calibri" w:hAnsi="Calibri" w:cs="Times New Roman"/>
          <w:sz w:val="24"/>
          <w:szCs w:val="24"/>
          <w:lang w:val="en-US"/>
        </w:rPr>
        <w:t xml:space="preserve"> 94</w:t>
      </w:r>
      <w:r w:rsidR="002B2D0D" w:rsidRPr="003F272D">
        <w:rPr>
          <w:rFonts w:ascii="Calibri" w:hAnsi="Calibri" w:cs="Times New Roman"/>
          <w:sz w:val="24"/>
          <w:szCs w:val="24"/>
          <w:lang w:val="en-US"/>
        </w:rPr>
        <w:t>’</w:t>
      </w:r>
      <w:r w:rsidR="006546B6">
        <w:rPr>
          <w:rFonts w:ascii="Calibri" w:hAnsi="Calibri" w:cs="Times New Roman"/>
          <w:sz w:val="24"/>
          <w:szCs w:val="24"/>
          <w:lang w:val="en-US"/>
        </w:rPr>
        <w:t xml:space="preserve"> </w:t>
      </w:r>
      <w:r w:rsidR="00C53DB8" w:rsidRPr="003F272D">
        <w:rPr>
          <w:rFonts w:ascii="Calibri" w:hAnsi="Calibri" w:cs="Times New Roman"/>
          <w:sz w:val="24"/>
          <w:szCs w:val="24"/>
          <w:lang w:val="en-US"/>
        </w:rPr>
        <w:t>(cote :775 / V /1)</w:t>
      </w:r>
    </w:p>
    <w:p w14:paraId="16BBC013" w14:textId="77777777" w:rsidR="006A43E0" w:rsidRDefault="00C53DB8" w:rsidP="006A43E0">
      <w:pPr>
        <w:pStyle w:val="Paragraphedeliste"/>
        <w:numPr>
          <w:ilvl w:val="0"/>
          <w:numId w:val="13"/>
        </w:numPr>
        <w:spacing w:before="240" w:line="360" w:lineRule="auto"/>
        <w:ind w:left="709" w:right="141" w:firstLine="0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b/>
          <w:sz w:val="24"/>
          <w:szCs w:val="24"/>
        </w:rPr>
        <w:t>「南へ」</w:t>
      </w:r>
      <w:r w:rsidR="002B2D0D" w:rsidRPr="003F272D">
        <w:rPr>
          <w:rFonts w:ascii="Calibri" w:hAnsi="Calibri" w:cs="Times New Roman"/>
          <w:b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</w:rPr>
        <w:t>VHS</w:t>
      </w:r>
      <w:r w:rsidR="002B2D0D" w:rsidRPr="003F272D">
        <w:rPr>
          <w:rFonts w:ascii="Calibri" w:hAnsi="Calibri" w:cs="Times New Roman"/>
          <w:sz w:val="24"/>
          <w:szCs w:val="24"/>
        </w:rPr>
        <w:t>,</w:t>
      </w:r>
      <w:r w:rsidR="00380406" w:rsidRPr="003F272D">
        <w:rPr>
          <w:rFonts w:ascii="Calibri" w:hAnsi="Calibri" w:cs="Times New Roman"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</w:rPr>
        <w:t>110</w:t>
      </w:r>
      <w:r w:rsidR="002B2D0D" w:rsidRPr="003F272D">
        <w:rPr>
          <w:rFonts w:ascii="Calibri" w:hAnsi="Calibri" w:cs="Times New Roman"/>
          <w:sz w:val="24"/>
          <w:szCs w:val="24"/>
        </w:rPr>
        <w:t>’</w:t>
      </w:r>
      <w:r w:rsidRPr="003F272D">
        <w:rPr>
          <w:rFonts w:ascii="Calibri" w:hAnsi="Calibri" w:cs="Times New Roman"/>
          <w:sz w:val="24"/>
          <w:szCs w:val="24"/>
        </w:rPr>
        <w:t xml:space="preserve"> (cote : 775 / V / 2)</w:t>
      </w:r>
    </w:p>
    <w:p w14:paraId="3BC45A8A" w14:textId="77777777" w:rsidR="00C53DB8" w:rsidRPr="006A43E0" w:rsidRDefault="00C53DB8" w:rsidP="006A43E0">
      <w:pPr>
        <w:pStyle w:val="Paragraphedeliste"/>
        <w:numPr>
          <w:ilvl w:val="0"/>
          <w:numId w:val="13"/>
        </w:numPr>
        <w:spacing w:before="240" w:line="360" w:lineRule="auto"/>
        <w:ind w:left="709" w:right="141" w:firstLine="0"/>
        <w:jc w:val="both"/>
        <w:rPr>
          <w:rFonts w:ascii="Calibri" w:hAnsi="Calibri" w:cs="Times New Roman"/>
          <w:sz w:val="24"/>
          <w:szCs w:val="24"/>
        </w:rPr>
      </w:pPr>
      <w:r w:rsidRPr="006A43E0">
        <w:rPr>
          <w:rFonts w:ascii="Calibri" w:hAnsi="Calibri" w:cs="Times New Roman"/>
          <w:b/>
          <w:sz w:val="24"/>
          <w:szCs w:val="24"/>
        </w:rPr>
        <w:t>「この生は受け入れがたし」</w:t>
      </w:r>
      <w:r w:rsidR="002B2D0D" w:rsidRPr="006A43E0">
        <w:rPr>
          <w:rFonts w:ascii="Calibri" w:hAnsi="Calibri" w:cs="Times New Roman"/>
          <w:b/>
          <w:sz w:val="24"/>
          <w:szCs w:val="24"/>
        </w:rPr>
        <w:t xml:space="preserve"> </w:t>
      </w:r>
      <w:r w:rsidRPr="006A43E0">
        <w:rPr>
          <w:rFonts w:ascii="Calibri" w:hAnsi="Calibri" w:cs="Times New Roman"/>
          <w:sz w:val="24"/>
          <w:szCs w:val="24"/>
        </w:rPr>
        <w:t>VHS</w:t>
      </w:r>
      <w:r w:rsidR="002B2D0D" w:rsidRPr="006A43E0">
        <w:rPr>
          <w:rFonts w:ascii="Calibri" w:hAnsi="Calibri" w:cs="Times New Roman"/>
          <w:sz w:val="24"/>
          <w:szCs w:val="24"/>
        </w:rPr>
        <w:t>,</w:t>
      </w:r>
      <w:r w:rsidRPr="006A43E0">
        <w:rPr>
          <w:rFonts w:ascii="Calibri" w:hAnsi="Calibri" w:cs="Times New Roman"/>
          <w:sz w:val="24"/>
          <w:szCs w:val="24"/>
        </w:rPr>
        <w:t xml:space="preserve"> 78</w:t>
      </w:r>
      <w:r w:rsidR="002B2D0D" w:rsidRPr="006A43E0">
        <w:rPr>
          <w:rFonts w:ascii="Calibri" w:hAnsi="Calibri" w:cs="Times New Roman"/>
          <w:sz w:val="24"/>
          <w:szCs w:val="24"/>
        </w:rPr>
        <w:t>’</w:t>
      </w:r>
      <w:r w:rsidRPr="006A43E0">
        <w:rPr>
          <w:rFonts w:ascii="Calibri" w:hAnsi="Calibri" w:cs="Times New Roman"/>
          <w:sz w:val="24"/>
          <w:szCs w:val="24"/>
        </w:rPr>
        <w:t xml:space="preserve"> (cote : 775 / V / 3)</w:t>
      </w:r>
    </w:p>
    <w:p w14:paraId="76D23E77" w14:textId="77777777" w:rsidR="00C53DB8" w:rsidRPr="003F272D" w:rsidRDefault="00C53DB8" w:rsidP="00151AD7">
      <w:pPr>
        <w:pStyle w:val="Paragraphedeliste"/>
        <w:numPr>
          <w:ilvl w:val="0"/>
          <w:numId w:val="13"/>
        </w:numPr>
        <w:spacing w:before="240" w:line="360" w:lineRule="auto"/>
        <w:ind w:left="709" w:right="141" w:firstLine="0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b/>
          <w:sz w:val="24"/>
          <w:szCs w:val="24"/>
        </w:rPr>
        <w:t>「</w:t>
      </w:r>
      <w:r w:rsidR="007F2320" w:rsidRPr="003F272D">
        <w:rPr>
          <w:rFonts w:ascii="Calibri" w:hAnsi="Calibri" w:cs="Times New Roman"/>
          <w:b/>
          <w:sz w:val="24"/>
          <w:szCs w:val="24"/>
        </w:rPr>
        <w:t>冒険王」</w:t>
      </w:r>
      <w:r w:rsidR="002B2D0D" w:rsidRPr="003F272D">
        <w:rPr>
          <w:rFonts w:ascii="Calibri" w:hAnsi="Calibri" w:cs="Times New Roman"/>
          <w:b/>
          <w:sz w:val="24"/>
          <w:szCs w:val="24"/>
        </w:rPr>
        <w:t xml:space="preserve"> </w:t>
      </w:r>
      <w:r w:rsidR="007F2320" w:rsidRPr="003F272D">
        <w:rPr>
          <w:rFonts w:ascii="Calibri" w:hAnsi="Calibri" w:cs="Times New Roman"/>
          <w:sz w:val="24"/>
          <w:szCs w:val="24"/>
        </w:rPr>
        <w:t>VHS</w:t>
      </w:r>
      <w:r w:rsidR="002B2D0D" w:rsidRPr="003F272D">
        <w:rPr>
          <w:rFonts w:ascii="Calibri" w:hAnsi="Calibri" w:cs="Times New Roman"/>
          <w:sz w:val="24"/>
          <w:szCs w:val="24"/>
        </w:rPr>
        <w:t>,</w:t>
      </w:r>
      <w:r w:rsidR="007F2320" w:rsidRPr="003F272D">
        <w:rPr>
          <w:rFonts w:ascii="Calibri" w:hAnsi="Calibri" w:cs="Times New Roman"/>
          <w:sz w:val="24"/>
          <w:szCs w:val="24"/>
        </w:rPr>
        <w:t xml:space="preserve"> 105</w:t>
      </w:r>
      <w:r w:rsidR="002B2D0D" w:rsidRPr="003F272D">
        <w:rPr>
          <w:rFonts w:ascii="Calibri" w:hAnsi="Calibri" w:cs="Times New Roman"/>
          <w:sz w:val="24"/>
          <w:szCs w:val="24"/>
        </w:rPr>
        <w:t>’</w:t>
      </w:r>
      <w:r w:rsidR="007F2320" w:rsidRPr="003F272D">
        <w:rPr>
          <w:rFonts w:ascii="Calibri" w:hAnsi="Calibri" w:cs="Times New Roman"/>
          <w:sz w:val="24"/>
          <w:szCs w:val="24"/>
        </w:rPr>
        <w:t>(cote : 775 / V / 4)</w:t>
      </w:r>
    </w:p>
    <w:p w14:paraId="7AB34F5E" w14:textId="77777777" w:rsidR="007F2320" w:rsidRPr="003F272D" w:rsidRDefault="007F2320" w:rsidP="00151AD7">
      <w:pPr>
        <w:pStyle w:val="Paragraphedeliste"/>
        <w:numPr>
          <w:ilvl w:val="0"/>
          <w:numId w:val="13"/>
        </w:numPr>
        <w:spacing w:before="240" w:line="360" w:lineRule="auto"/>
        <w:ind w:left="709" w:right="141" w:firstLine="0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b/>
          <w:sz w:val="24"/>
          <w:szCs w:val="24"/>
        </w:rPr>
        <w:t xml:space="preserve">「カガクするココロ」　</w:t>
      </w:r>
      <w:r w:rsidRPr="003F272D">
        <w:rPr>
          <w:rFonts w:ascii="Calibri" w:hAnsi="Calibri" w:cs="Times New Roman"/>
          <w:sz w:val="24"/>
          <w:szCs w:val="24"/>
        </w:rPr>
        <w:t>VHS</w:t>
      </w:r>
      <w:r w:rsidR="002B2D0D" w:rsidRPr="003F272D">
        <w:rPr>
          <w:rFonts w:ascii="Calibri" w:hAnsi="Calibri" w:cs="Times New Roman"/>
          <w:sz w:val="24"/>
          <w:szCs w:val="24"/>
        </w:rPr>
        <w:t xml:space="preserve">, 90’ </w:t>
      </w:r>
      <w:r w:rsidRPr="003F272D">
        <w:rPr>
          <w:rFonts w:ascii="Calibri" w:hAnsi="Calibri" w:cs="Times New Roman"/>
          <w:sz w:val="24"/>
          <w:szCs w:val="24"/>
        </w:rPr>
        <w:t>(cote : 775 / V / 5)</w:t>
      </w:r>
    </w:p>
    <w:p w14:paraId="4BF8B7F8" w14:textId="59FC718D" w:rsidR="007F2320" w:rsidRDefault="007F2320" w:rsidP="00151AD7">
      <w:pPr>
        <w:pStyle w:val="Paragraphedeliste"/>
        <w:numPr>
          <w:ilvl w:val="0"/>
          <w:numId w:val="13"/>
        </w:numPr>
        <w:spacing w:before="240" w:line="360" w:lineRule="auto"/>
        <w:ind w:left="709" w:right="141" w:firstLine="0"/>
        <w:jc w:val="both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b/>
          <w:sz w:val="24"/>
          <w:szCs w:val="24"/>
        </w:rPr>
        <w:t>「北限の猿」</w:t>
      </w:r>
      <w:r w:rsidR="002B2D0D" w:rsidRPr="003F272D">
        <w:rPr>
          <w:rFonts w:ascii="Calibri" w:hAnsi="Calibri" w:cs="Times New Roman"/>
          <w:b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</w:rPr>
        <w:t>VHS</w:t>
      </w:r>
      <w:r w:rsidR="002B2D0D" w:rsidRPr="003F272D">
        <w:rPr>
          <w:rFonts w:ascii="Calibri" w:hAnsi="Calibri" w:cs="Times New Roman"/>
          <w:sz w:val="24"/>
          <w:szCs w:val="24"/>
        </w:rPr>
        <w:t>,</w:t>
      </w:r>
      <w:r w:rsidRPr="003F272D">
        <w:rPr>
          <w:rFonts w:ascii="Calibri" w:hAnsi="Calibri" w:cs="Times New Roman"/>
          <w:sz w:val="24"/>
          <w:szCs w:val="24"/>
        </w:rPr>
        <w:t xml:space="preserve"> 86</w:t>
      </w:r>
      <w:r w:rsidR="002B2D0D" w:rsidRPr="003F272D">
        <w:rPr>
          <w:rFonts w:ascii="Calibri" w:hAnsi="Calibri" w:cs="Times New Roman"/>
          <w:sz w:val="24"/>
          <w:szCs w:val="24"/>
        </w:rPr>
        <w:t>’</w:t>
      </w:r>
      <w:r w:rsidRPr="003F272D">
        <w:rPr>
          <w:rFonts w:ascii="Calibri" w:hAnsi="Calibri" w:cs="Times New Roman"/>
          <w:sz w:val="24"/>
          <w:szCs w:val="24"/>
        </w:rPr>
        <w:t xml:space="preserve"> (cote : 775 / V / 6)</w:t>
      </w:r>
    </w:p>
    <w:p w14:paraId="449D1B3E" w14:textId="77777777" w:rsidR="008B6371" w:rsidRPr="003F272D" w:rsidRDefault="008B6371" w:rsidP="008B6371">
      <w:pPr>
        <w:pStyle w:val="Paragraphedeliste"/>
        <w:spacing w:before="240" w:line="360" w:lineRule="auto"/>
        <w:ind w:left="709" w:right="141"/>
        <w:jc w:val="both"/>
        <w:rPr>
          <w:rFonts w:ascii="Calibri" w:hAnsi="Calibri" w:cs="Times New Roman" w:hint="eastAsia"/>
          <w:sz w:val="24"/>
          <w:szCs w:val="24"/>
        </w:rPr>
      </w:pPr>
    </w:p>
    <w:p w14:paraId="1FB67173" w14:textId="77777777" w:rsidR="007F2320" w:rsidRPr="003F272D" w:rsidRDefault="007F2320" w:rsidP="00151AD7">
      <w:pPr>
        <w:pStyle w:val="Paragraphedeliste"/>
        <w:numPr>
          <w:ilvl w:val="0"/>
          <w:numId w:val="13"/>
        </w:numPr>
        <w:spacing w:before="240" w:line="360" w:lineRule="auto"/>
        <w:ind w:left="709" w:right="141" w:firstLine="0"/>
        <w:jc w:val="both"/>
        <w:rPr>
          <w:rFonts w:ascii="Calibri" w:hAnsi="Calibri" w:cs="Times New Roman"/>
          <w:b/>
          <w:sz w:val="24"/>
          <w:szCs w:val="24"/>
        </w:rPr>
      </w:pPr>
      <w:r w:rsidRPr="003F272D">
        <w:rPr>
          <w:rFonts w:ascii="Calibri" w:hAnsi="Calibri" w:cs="Times New Roman"/>
          <w:b/>
          <w:sz w:val="24"/>
          <w:szCs w:val="24"/>
        </w:rPr>
        <w:t xml:space="preserve">「バルカン動物園」　</w:t>
      </w:r>
      <w:r w:rsidRPr="003F272D">
        <w:rPr>
          <w:rFonts w:ascii="Calibri" w:hAnsi="Calibri" w:cs="Times New Roman"/>
          <w:sz w:val="24"/>
          <w:szCs w:val="24"/>
        </w:rPr>
        <w:t>VHS</w:t>
      </w:r>
      <w:r w:rsidR="002B2D0D" w:rsidRPr="003F272D">
        <w:rPr>
          <w:rFonts w:ascii="Calibri" w:hAnsi="Calibri" w:cs="Times New Roman"/>
          <w:sz w:val="24"/>
          <w:szCs w:val="24"/>
        </w:rPr>
        <w:t>,</w:t>
      </w:r>
      <w:r w:rsidR="00380406" w:rsidRPr="003F272D">
        <w:rPr>
          <w:rFonts w:ascii="Calibri" w:hAnsi="Calibri" w:cs="Times New Roman"/>
          <w:sz w:val="24"/>
          <w:szCs w:val="24"/>
        </w:rPr>
        <w:t xml:space="preserve"> 100</w:t>
      </w:r>
      <w:r w:rsidR="002B2D0D" w:rsidRPr="003F272D">
        <w:rPr>
          <w:rFonts w:ascii="Calibri" w:hAnsi="Calibri" w:cs="Times New Roman"/>
          <w:sz w:val="24"/>
          <w:szCs w:val="24"/>
        </w:rPr>
        <w:t>’</w:t>
      </w:r>
      <w:r w:rsidRPr="003F272D">
        <w:rPr>
          <w:rFonts w:ascii="Calibri" w:hAnsi="Calibri" w:cs="Times New Roman"/>
          <w:sz w:val="24"/>
          <w:szCs w:val="24"/>
        </w:rPr>
        <w:t xml:space="preserve">　</w:t>
      </w:r>
      <w:r w:rsidRPr="003F272D">
        <w:rPr>
          <w:rFonts w:ascii="Calibri" w:hAnsi="Calibri" w:cs="Times New Roman"/>
          <w:sz w:val="24"/>
          <w:szCs w:val="24"/>
        </w:rPr>
        <w:t>(cote : 775 / V / 7)</w:t>
      </w:r>
    </w:p>
    <w:p w14:paraId="352AFFC7" w14:textId="77777777" w:rsidR="002671B9" w:rsidRPr="003C4ADD" w:rsidRDefault="007F2320" w:rsidP="003C4ADD">
      <w:pPr>
        <w:pStyle w:val="Paragraphedeliste"/>
        <w:numPr>
          <w:ilvl w:val="0"/>
          <w:numId w:val="13"/>
        </w:numPr>
        <w:spacing w:before="240" w:line="360" w:lineRule="auto"/>
        <w:ind w:left="709" w:right="141" w:firstLine="0"/>
        <w:jc w:val="both"/>
        <w:rPr>
          <w:rFonts w:ascii="Calibri" w:hAnsi="Calibri" w:cs="Times New Roman"/>
          <w:b/>
          <w:sz w:val="24"/>
          <w:szCs w:val="24"/>
        </w:rPr>
      </w:pPr>
      <w:r w:rsidRPr="003F272D">
        <w:rPr>
          <w:rFonts w:ascii="Calibri" w:hAnsi="Calibri" w:cs="Times New Roman"/>
          <w:b/>
          <w:sz w:val="24"/>
          <w:szCs w:val="24"/>
        </w:rPr>
        <w:t>「東京ノート」</w:t>
      </w:r>
      <w:r w:rsidRPr="003F272D">
        <w:rPr>
          <w:rFonts w:ascii="Calibri" w:hAnsi="Calibri" w:cs="Times New Roman"/>
          <w:b/>
          <w:sz w:val="24"/>
          <w:szCs w:val="24"/>
        </w:rPr>
        <w:t xml:space="preserve"> </w:t>
      </w:r>
      <w:r w:rsidRPr="003F272D">
        <w:rPr>
          <w:rFonts w:ascii="Calibri" w:hAnsi="Calibri" w:cs="Times New Roman"/>
          <w:sz w:val="24"/>
          <w:szCs w:val="24"/>
        </w:rPr>
        <w:t>VHS</w:t>
      </w:r>
      <w:r w:rsidR="002B2D0D" w:rsidRPr="003F272D">
        <w:rPr>
          <w:rFonts w:ascii="Calibri" w:hAnsi="Calibri" w:cs="Times New Roman"/>
          <w:sz w:val="24"/>
          <w:szCs w:val="24"/>
        </w:rPr>
        <w:t>,</w:t>
      </w:r>
      <w:r w:rsidRPr="003F272D">
        <w:rPr>
          <w:rFonts w:ascii="Calibri" w:hAnsi="Calibri" w:cs="Times New Roman"/>
          <w:sz w:val="24"/>
          <w:szCs w:val="24"/>
        </w:rPr>
        <w:t xml:space="preserve"> </w:t>
      </w:r>
      <w:r w:rsidR="00380406" w:rsidRPr="003F272D">
        <w:rPr>
          <w:rFonts w:ascii="Calibri" w:hAnsi="Calibri" w:cs="Times New Roman"/>
          <w:sz w:val="24"/>
          <w:szCs w:val="24"/>
        </w:rPr>
        <w:t>100</w:t>
      </w:r>
      <w:r w:rsidR="002B2D0D" w:rsidRPr="003F272D">
        <w:rPr>
          <w:rFonts w:ascii="Calibri" w:hAnsi="Calibri" w:cs="Times New Roman"/>
          <w:sz w:val="24"/>
          <w:szCs w:val="24"/>
        </w:rPr>
        <w:t>’</w:t>
      </w:r>
      <w:r w:rsidR="00380406" w:rsidRPr="003F272D">
        <w:rPr>
          <w:rFonts w:ascii="Calibri" w:hAnsi="Calibri" w:cs="Times New Roman"/>
          <w:sz w:val="24"/>
          <w:szCs w:val="24"/>
        </w:rPr>
        <w:t xml:space="preserve"> </w:t>
      </w:r>
      <w:r w:rsidR="003C4ADD">
        <w:rPr>
          <w:rFonts w:ascii="Calibri" w:hAnsi="Calibri" w:cs="Times New Roman"/>
          <w:sz w:val="24"/>
          <w:szCs w:val="24"/>
        </w:rPr>
        <w:t>(cote : 775 / V / 8)</w:t>
      </w:r>
    </w:p>
    <w:p w14:paraId="4DA33535" w14:textId="77777777" w:rsidR="00185C5E" w:rsidRDefault="00185C5E" w:rsidP="00185C5E">
      <w:pPr>
        <w:spacing w:before="240" w:line="360" w:lineRule="auto"/>
        <w:ind w:left="284" w:right="141"/>
        <w:jc w:val="center"/>
        <w:rPr>
          <w:rFonts w:ascii="Calibri" w:hAnsi="Calibri" w:cs="Times New Roman"/>
          <w:sz w:val="24"/>
          <w:szCs w:val="24"/>
        </w:rPr>
      </w:pPr>
    </w:p>
    <w:p w14:paraId="093D09C6" w14:textId="77777777" w:rsidR="006A43E0" w:rsidRDefault="006A43E0" w:rsidP="00185C5E">
      <w:pPr>
        <w:spacing w:before="240" w:line="360" w:lineRule="auto"/>
        <w:ind w:left="284" w:right="141"/>
        <w:jc w:val="center"/>
        <w:rPr>
          <w:rFonts w:ascii="Calibri" w:hAnsi="Calibri" w:cs="Times New Roman"/>
          <w:sz w:val="24"/>
          <w:szCs w:val="24"/>
        </w:rPr>
      </w:pPr>
    </w:p>
    <w:p w14:paraId="05ACAA67" w14:textId="77777777" w:rsidR="006A43E0" w:rsidRDefault="006A43E0" w:rsidP="00185C5E">
      <w:pPr>
        <w:spacing w:before="240" w:line="360" w:lineRule="auto"/>
        <w:ind w:left="284" w:right="141"/>
        <w:jc w:val="center"/>
        <w:rPr>
          <w:rFonts w:ascii="Calibri" w:hAnsi="Calibri" w:cs="Times New Roman"/>
          <w:sz w:val="24"/>
          <w:szCs w:val="24"/>
        </w:rPr>
      </w:pPr>
    </w:p>
    <w:p w14:paraId="4C11F11B" w14:textId="77777777" w:rsidR="006A43E0" w:rsidRDefault="006A43E0" w:rsidP="00185C5E">
      <w:pPr>
        <w:spacing w:before="240" w:line="360" w:lineRule="auto"/>
        <w:ind w:left="284" w:right="141"/>
        <w:jc w:val="center"/>
        <w:rPr>
          <w:rFonts w:ascii="Calibri" w:hAnsi="Calibri" w:cs="Times New Roman"/>
          <w:sz w:val="24"/>
          <w:szCs w:val="24"/>
        </w:rPr>
      </w:pPr>
    </w:p>
    <w:p w14:paraId="675B81C8" w14:textId="77777777" w:rsidR="006A43E0" w:rsidRDefault="006A43E0" w:rsidP="00185C5E">
      <w:pPr>
        <w:spacing w:before="240" w:line="360" w:lineRule="auto"/>
        <w:ind w:left="284" w:right="141"/>
        <w:jc w:val="center"/>
        <w:rPr>
          <w:rFonts w:ascii="Calibri" w:hAnsi="Calibri" w:cs="Times New Roman"/>
          <w:sz w:val="24"/>
          <w:szCs w:val="24"/>
        </w:rPr>
      </w:pPr>
    </w:p>
    <w:p w14:paraId="1CAB37DF" w14:textId="45007ADA" w:rsidR="00A31ABE" w:rsidRPr="00A31ABE" w:rsidRDefault="00A31ABE" w:rsidP="00A31ABE">
      <w:pPr>
        <w:spacing w:before="240" w:line="360" w:lineRule="auto"/>
        <w:ind w:right="141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Voir aussi le site </w:t>
      </w:r>
      <w:r w:rsidRPr="00E44CA1">
        <w:rPr>
          <w:rFonts w:ascii="Calibri" w:hAnsi="Calibri" w:cs="Times New Roman"/>
          <w:b/>
          <w:bCs/>
          <w:sz w:val="24"/>
          <w:szCs w:val="24"/>
        </w:rPr>
        <w:t>Stage Beyond Borders</w:t>
      </w:r>
      <w:r>
        <w:rPr>
          <w:rFonts w:ascii="Calibri" w:hAnsi="Calibri" w:cs="Times New Roman"/>
          <w:sz w:val="24"/>
          <w:szCs w:val="24"/>
        </w:rPr>
        <w:t xml:space="preserve"> de la Fondation du Japon avec des pièces sous-titrées en français : </w:t>
      </w:r>
      <w:hyperlink r:id="rId8" w:history="1">
        <w:r w:rsidRPr="00A31ABE">
          <w:rPr>
            <w:rStyle w:val="Lienhypertexte"/>
            <w:rFonts w:ascii="Calibri" w:eastAsiaTheme="minorEastAsia" w:hAnsi="Calibri" w:cs="Times New Roman" w:hint="default"/>
            <w:sz w:val="24"/>
            <w:szCs w:val="24"/>
          </w:rPr>
          <w:t>https://stagebb.jpf.go.jp/fr/stage/</w:t>
        </w:r>
      </w:hyperlink>
    </w:p>
    <w:p w14:paraId="3C8EC1DA" w14:textId="77777777" w:rsidR="006A43E0" w:rsidRDefault="006A43E0" w:rsidP="00C97256">
      <w:pPr>
        <w:spacing w:before="240" w:line="360" w:lineRule="auto"/>
        <w:ind w:right="141"/>
        <w:rPr>
          <w:rFonts w:ascii="Calibri" w:hAnsi="Calibri" w:cs="Times New Roman"/>
          <w:sz w:val="24"/>
          <w:szCs w:val="24"/>
        </w:rPr>
      </w:pPr>
    </w:p>
    <w:p w14:paraId="2D9171CD" w14:textId="77777777" w:rsidR="006A43E0" w:rsidRDefault="006A43E0" w:rsidP="00A31ABE">
      <w:pPr>
        <w:spacing w:before="240" w:line="360" w:lineRule="auto"/>
        <w:ind w:right="141"/>
        <w:rPr>
          <w:rFonts w:ascii="Calibri" w:hAnsi="Calibri" w:cs="Times New Roman"/>
          <w:sz w:val="24"/>
          <w:szCs w:val="24"/>
        </w:rPr>
      </w:pPr>
    </w:p>
    <w:p w14:paraId="3FC7A2C2" w14:textId="4B129790" w:rsidR="006A43E0" w:rsidRDefault="006A43E0" w:rsidP="00185C5E">
      <w:pPr>
        <w:spacing w:before="240" w:line="360" w:lineRule="auto"/>
        <w:ind w:left="284" w:right="141"/>
        <w:jc w:val="center"/>
        <w:rPr>
          <w:rFonts w:ascii="Calibri" w:hAnsi="Calibri" w:cs="Times New Roman"/>
          <w:sz w:val="24"/>
          <w:szCs w:val="24"/>
        </w:rPr>
      </w:pPr>
    </w:p>
    <w:p w14:paraId="234D402A" w14:textId="2A4791E0" w:rsidR="008B6371" w:rsidRDefault="008B6371" w:rsidP="00185C5E">
      <w:pPr>
        <w:spacing w:before="240" w:line="360" w:lineRule="auto"/>
        <w:ind w:left="284" w:right="141"/>
        <w:jc w:val="center"/>
        <w:rPr>
          <w:rFonts w:ascii="Calibri" w:hAnsi="Calibri" w:cs="Times New Roman"/>
          <w:sz w:val="24"/>
          <w:szCs w:val="24"/>
        </w:rPr>
      </w:pPr>
    </w:p>
    <w:p w14:paraId="170242E4" w14:textId="2141AAC5" w:rsidR="008B6371" w:rsidRDefault="008B6371" w:rsidP="00185C5E">
      <w:pPr>
        <w:spacing w:before="240" w:line="360" w:lineRule="auto"/>
        <w:ind w:left="284" w:right="141"/>
        <w:jc w:val="center"/>
        <w:rPr>
          <w:rFonts w:ascii="Calibri" w:hAnsi="Calibri" w:cs="Times New Roman"/>
          <w:sz w:val="24"/>
          <w:szCs w:val="24"/>
        </w:rPr>
      </w:pPr>
    </w:p>
    <w:p w14:paraId="68BBCBC8" w14:textId="77777777" w:rsidR="00C97256" w:rsidRDefault="00C97256" w:rsidP="00185C5E">
      <w:pPr>
        <w:spacing w:before="240" w:line="360" w:lineRule="auto"/>
        <w:ind w:left="284" w:right="141"/>
        <w:jc w:val="center"/>
        <w:rPr>
          <w:rFonts w:ascii="Calibri" w:hAnsi="Calibri" w:cs="Times New Roman"/>
          <w:sz w:val="24"/>
          <w:szCs w:val="24"/>
        </w:rPr>
      </w:pPr>
    </w:p>
    <w:p w14:paraId="0785B9A9" w14:textId="5AC3957A" w:rsidR="006A43E0" w:rsidRPr="00185C5E" w:rsidRDefault="006A43E0" w:rsidP="00C97256">
      <w:pPr>
        <w:spacing w:before="240" w:line="360" w:lineRule="auto"/>
        <w:ind w:right="141"/>
        <w:jc w:val="center"/>
        <w:rPr>
          <w:rFonts w:ascii="Calibri" w:hAnsi="Calibri" w:cs="Times New Roman"/>
          <w:sz w:val="24"/>
          <w:szCs w:val="24"/>
        </w:rPr>
      </w:pPr>
      <w:r w:rsidRPr="003F272D">
        <w:rPr>
          <w:rFonts w:ascii="Calibri" w:hAnsi="Calibri" w:cs="Times New Roman"/>
          <w:sz w:val="24"/>
          <w:szCs w:val="24"/>
        </w:rPr>
        <w:t xml:space="preserve">(mise à jour : </w:t>
      </w:r>
      <w:r w:rsidR="00024373">
        <w:rPr>
          <w:rFonts w:ascii="Calibri" w:hAnsi="Calibri" w:cs="Times New Roman"/>
          <w:sz w:val="24"/>
          <w:szCs w:val="24"/>
        </w:rPr>
        <w:t>décembre</w:t>
      </w:r>
      <w:r w:rsidR="00C97256">
        <w:rPr>
          <w:rFonts w:ascii="Calibri" w:hAnsi="Calibri" w:cs="Times New Roman"/>
          <w:sz w:val="24"/>
          <w:szCs w:val="24"/>
        </w:rPr>
        <w:t xml:space="preserve"> 202</w:t>
      </w:r>
      <w:r w:rsidR="00A31ABE">
        <w:rPr>
          <w:rFonts w:ascii="Calibri" w:hAnsi="Calibri" w:cs="Times New Roman"/>
          <w:sz w:val="24"/>
          <w:szCs w:val="24"/>
        </w:rPr>
        <w:t>4</w:t>
      </w:r>
      <w:r w:rsidRPr="003F272D">
        <w:rPr>
          <w:rFonts w:ascii="Calibri" w:hAnsi="Calibri" w:cs="Times New Roman"/>
          <w:sz w:val="24"/>
          <w:szCs w:val="24"/>
        </w:rPr>
        <w:t>)</w:t>
      </w:r>
    </w:p>
    <w:p w14:paraId="3030417E" w14:textId="77777777" w:rsidR="00185C5E" w:rsidRPr="00F553EF" w:rsidRDefault="00185C5E" w:rsidP="00185C5E">
      <w:pPr>
        <w:rPr>
          <w:rFonts w:eastAsia="Arial Unicode MS" w:cs="Arial Unicode MS"/>
          <w:color w:val="002060"/>
          <w:sz w:val="24"/>
          <w:szCs w:val="24"/>
          <w:lang w:val="en-US"/>
        </w:rPr>
      </w:pPr>
    </w:p>
    <w:p w14:paraId="464D41FC" w14:textId="77777777" w:rsidR="00D91F83" w:rsidRPr="003C4ADD" w:rsidRDefault="006A43E0" w:rsidP="003C4ADD">
      <w:pPr>
        <w:spacing w:before="240" w:line="360" w:lineRule="auto"/>
        <w:ind w:left="284" w:right="141"/>
        <w:jc w:val="center"/>
        <w:rPr>
          <w:rFonts w:ascii="Calibri" w:hAnsi="Calibri" w:cs="Times New Roman"/>
          <w:sz w:val="24"/>
          <w:szCs w:val="24"/>
        </w:rPr>
      </w:pPr>
      <w:r w:rsidRPr="001944EC">
        <w:rPr>
          <w:noProof/>
        </w:rPr>
        <w:lastRenderedPageBreak/>
        <mc:AlternateContent>
          <mc:Choice Requires="wps">
            <w:drawing>
              <wp:inline distT="0" distB="0" distL="0" distR="0" wp14:anchorId="1CE937C4" wp14:editId="2E506CF2">
                <wp:extent cx="5250180" cy="1828524"/>
                <wp:effectExtent l="0" t="0" r="7620" b="63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182852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6E59D" w14:textId="4E7041EB" w:rsidR="006A43E0" w:rsidRPr="00E44CA1" w:rsidRDefault="006A43E0" w:rsidP="006A43E0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44CA1">
                              <w:rPr>
                                <w:rFonts w:ascii="Calibri" w:hAnsi="Calibri" w:cs="Calibri"/>
                                <w:color w:val="002060"/>
                                <w:sz w:val="24"/>
                                <w:szCs w:val="24"/>
                              </w:rPr>
                              <w:t xml:space="preserve">Bibliothèque de la Maison de la culture du Japon à Paris       </w:t>
                            </w:r>
                          </w:p>
                          <w:p w14:paraId="1743940D" w14:textId="77777777" w:rsidR="006A43E0" w:rsidRPr="00E44CA1" w:rsidRDefault="006A43E0" w:rsidP="006A43E0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44CA1">
                              <w:rPr>
                                <w:rFonts w:ascii="Calibri" w:hAnsi="Calibri" w:cs="Calibri"/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bis, quai Jacques-Chirac, 75015 Paris</w:t>
                            </w:r>
                          </w:p>
                          <w:p w14:paraId="16936C4D" w14:textId="77777777" w:rsidR="006A43E0" w:rsidRPr="00E44CA1" w:rsidRDefault="009E27C0" w:rsidP="006A43E0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6A43E0" w:rsidRPr="00E44CA1">
                                <w:rPr>
                                  <w:rStyle w:val="Lienhypertexte"/>
                                  <w:rFonts w:ascii="Calibri" w:hAnsi="Calibri" w:cs="Calibr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6A43E0" w:rsidRPr="00E44CA1">
                              <w:rPr>
                                <w:rFonts w:ascii="Calibri" w:hAnsi="Calibri" w:cs="Calibr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AE7494" w14:textId="77777777" w:rsidR="006A43E0" w:rsidRPr="00E44CA1" w:rsidRDefault="009E27C0" w:rsidP="006A43E0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6A43E0" w:rsidRPr="00E44CA1">
                                <w:rPr>
                                  <w:rStyle w:val="Lienhypertexte"/>
                                  <w:rFonts w:ascii="Calibri" w:hAnsi="Calibri" w:cs="Calibr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2FBB2ADB" w14:textId="439DADC3" w:rsidR="006A43E0" w:rsidRPr="00E44CA1" w:rsidRDefault="00024373" w:rsidP="006A43E0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44CA1">
                              <w:rPr>
                                <w:rFonts w:ascii="Calibri" w:hAnsi="Calibri" w:cs="Calibri"/>
                                <w:color w:val="002060"/>
                                <w:sz w:val="24"/>
                                <w:szCs w:val="24"/>
                              </w:rPr>
                              <w:t>01 44 37 95 50, ou</w:t>
                            </w:r>
                            <w:r w:rsidR="006A43E0" w:rsidRPr="00E44CA1">
                              <w:rPr>
                                <w:rFonts w:ascii="Calibri" w:hAnsi="Calibri" w:cs="Calibr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43E0" w:rsidRPr="00E44CA1">
                              <w:rPr>
                                <w:rFonts w:ascii="Calibri" w:hAnsi="Calibri" w:cs="Calibri"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937C4" id="Rectangle 2" o:spid="_x0000_s1026" style="width:413.4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0GKbgMAAO8HAAAOAAAAZHJzL2Uyb0RvYy54bWysVU1v4zYQvRfofyB430h27WzWiLIwkroo&#10;kO4GmxQ50xQpCaBIlqRjp7++j6Sk2IkvLeqDPCRnhm/efPD666FX5EU43xld0dlFSYnQ3NSdbir6&#10;59Pm0xUlPjBdM2W0qOir8PTrzc8/Xe/tSsxNa1QtHIET7Vd7W9E2BLsqCs9b0TN/YazQOJTG9Sxg&#10;6ZqidmwP770q5mV5WeyNq60zXHiP3bt8SG+SfykFD9+l9CIQVVFgC+nr0ncbv8XNNVs1jtm24wMM&#10;9h9Q9KzTuHRydccCIzvXfXDVd9wZb2S44KYvjJQdFykGRDMr30Xz2DIrUiwgx9uJJv//ueXfXh4c&#10;6eqKzinRrEeKfoA0phslyDzSs7d+Ba1H++CGlYcYYz1I18d/REEOidLXiVJxCIRjczlflrMrMM9x&#10;NruaXy3ni+i1eDO3zoffhOlJFCrqcH2ikr3c+5BVR5WB4XrTKUWk6lAwGmVFiTPhuQttIgz35FR4&#10;2CcLT6wBZ2XaTqUlbpUjLwxFwTgXOswGTI0/NpiV8XfOatvM07ba9X+YOnv6vIzKGfB0SYr01Ovl&#10;l8mpa7YTkLvF3a+bzb/EkdEvPmC5TMCBha0AES2QIS7GbdD/ESI2m5Ezy0JL4ucoIRKsP5lYHrGb&#10;BnJiSw3ikCsYxXtDp0TSRbd9GpXRc6OctdF6KZsJqY5fbWJ286lKOyL18ZhMZfZRzR9z97n8pVzn&#10;RDFlW3Ym2qye0zG4cEIqBIPJhZlVP+QSIXUHwMvEFMrWo2xHxISpBkNuq97X25j1I6BFbJvcKEkK&#10;r0rkGH8IiX5Da+QKmtJwWo4pxJbVIm/H0hpvmSxSMErDYdSO2Zl85w6YNE99Z24H/WiacU/GZyv+&#10;tE8mi3Sz0WEy7jtt3LmWUVOTyawP+EfURDEctgeAi+LW1K8YTOjrNFi85ZsO4+Ge+fDAHEY0coNn&#10;J3zHRyKfFTWDRElr3N/n9qM+JidOKdlj5FfU/7VjDuND/a4xH77MFov4RqQFhlaknLjjo+3Jkd71&#10;tyZ2AsrE8iRGg6BGUTrTP+N9Wsd7ccQ0x+0V5cGNi9uANY7wwnGxXicZLwM6714/Wj7OsjgAnw7P&#10;zNlhSgYM2G9mfCDY6t2wzLoxOdqsd8HILk3SN2YH8vGq5JbIL2B8to7XSevtnb75BwAA//8DAFBL&#10;AwQUAAYACAAAACEAf2TspdsAAAAFAQAADwAAAGRycy9kb3ducmV2LnhtbEyPwU7DMBBE70j8g7VI&#10;XBB1CFIVhTiVRVX1TMmlNyfe2inxOsROG/4ewwUuI61mNfOm2ixuYBecQu9JwNMqA4bUed2TEdC8&#10;7x4LYCEq0mrwhAK+MMCmvr2pVKn9ld7wcoiGpRAKpRJgYxxLzkNn0amw8iNS8k5+ciqmczJcT+qa&#10;wt3A8yxbc6d6Sg1Wjfhqsfs4zE7Afv8QzuYoZWt2n9utfZZNM0sh7u8W+QIs4hL/nuEHP6FDnZha&#10;P5MObBCQhsRfTV6Rr9OMVkBeFBnwuuL/6etvAAAA//8DAFBLAQItABQABgAIAAAAIQC2gziS/gAA&#10;AOEBAAATAAAAAAAAAAAAAAAAAAAAAABbQ29udGVudF9UeXBlc10ueG1sUEsBAi0AFAAGAAgAAAAh&#10;ADj9If/WAAAAlAEAAAsAAAAAAAAAAAAAAAAALwEAAF9yZWxzLy5yZWxzUEsBAi0AFAAGAAgAAAAh&#10;AMazQYpuAwAA7wcAAA4AAAAAAAAAAAAAAAAALgIAAGRycy9lMm9Eb2MueG1sUEsBAi0AFAAGAAgA&#10;AAAhAH9k7KXbAAAABQEAAA8AAAAAAAAAAAAAAAAAyAUAAGRycy9kb3ducmV2LnhtbFBLBQYAAAAA&#10;BAAEAPMAAADQBgAAAAA=&#10;" fillcolor="#838d9b [3204]" stroked="f" strokeweight="2pt">
                <v:fill color2="#e64ac9 [1943]" rotate="t" focusposition="1,1" focussize="" colors="0 #838d9b;45220f #d4deff;1 #bf6400;1 #e74ac9" focus="100%" type="gradientRadial">
                  <o:fill v:ext="view" type="gradientCenter"/>
                </v:fill>
                <v:textbox inset=",5mm,,5mm">
                  <w:txbxContent>
                    <w:p w14:paraId="4826E59D" w14:textId="4E7041EB" w:rsidR="006A43E0" w:rsidRPr="00E44CA1" w:rsidRDefault="006A43E0" w:rsidP="006A43E0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02060"/>
                          <w:sz w:val="24"/>
                          <w:szCs w:val="24"/>
                        </w:rPr>
                      </w:pPr>
                      <w:r w:rsidRPr="00E44CA1">
                        <w:rPr>
                          <w:rFonts w:ascii="Calibri" w:hAnsi="Calibri" w:cs="Calibri"/>
                          <w:color w:val="002060"/>
                          <w:sz w:val="24"/>
                          <w:szCs w:val="24"/>
                        </w:rPr>
                        <w:t xml:space="preserve">Bibliothèque de la Maison de la culture du Japon à Paris       </w:t>
                      </w:r>
                    </w:p>
                    <w:p w14:paraId="1743940D" w14:textId="77777777" w:rsidR="006A43E0" w:rsidRPr="00E44CA1" w:rsidRDefault="006A43E0" w:rsidP="006A43E0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02060"/>
                          <w:sz w:val="24"/>
                          <w:szCs w:val="24"/>
                        </w:rPr>
                      </w:pPr>
                      <w:r w:rsidRPr="00E44CA1">
                        <w:rPr>
                          <w:rFonts w:ascii="Calibri" w:hAnsi="Calibri" w:cs="Calibri"/>
                          <w:b/>
                          <w:color w:val="002060"/>
                          <w:sz w:val="24"/>
                          <w:szCs w:val="24"/>
                        </w:rPr>
                        <w:t>101 bis, quai Jacques-Chirac, 75015 Paris</w:t>
                      </w:r>
                    </w:p>
                    <w:p w14:paraId="16936C4D" w14:textId="77777777" w:rsidR="006A43E0" w:rsidRPr="00E44CA1" w:rsidRDefault="009E27C0" w:rsidP="006A43E0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02060"/>
                          <w:sz w:val="24"/>
                          <w:szCs w:val="24"/>
                        </w:rPr>
                      </w:pPr>
                      <w:hyperlink r:id="rId11" w:history="1">
                        <w:r w:rsidR="006A43E0" w:rsidRPr="00E44CA1">
                          <w:rPr>
                            <w:rStyle w:val="Lienhypertexte"/>
                            <w:rFonts w:ascii="Calibri" w:hAnsi="Calibri" w:cs="Calibr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6A43E0" w:rsidRPr="00E44CA1">
                        <w:rPr>
                          <w:rFonts w:ascii="Calibri" w:hAnsi="Calibri" w:cs="Calibr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AE7494" w14:textId="77777777" w:rsidR="006A43E0" w:rsidRPr="00E44CA1" w:rsidRDefault="009E27C0" w:rsidP="006A43E0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02060"/>
                          <w:sz w:val="24"/>
                          <w:szCs w:val="24"/>
                        </w:rPr>
                      </w:pPr>
                      <w:hyperlink r:id="rId12" w:history="1">
                        <w:r w:rsidR="006A43E0" w:rsidRPr="00E44CA1">
                          <w:rPr>
                            <w:rStyle w:val="Lienhypertexte"/>
                            <w:rFonts w:ascii="Calibri" w:hAnsi="Calibri" w:cs="Calibr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2FBB2ADB" w14:textId="439DADC3" w:rsidR="006A43E0" w:rsidRPr="00E44CA1" w:rsidRDefault="00024373" w:rsidP="006A43E0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02060"/>
                          <w:sz w:val="24"/>
                          <w:szCs w:val="24"/>
                        </w:rPr>
                      </w:pPr>
                      <w:r w:rsidRPr="00E44CA1">
                        <w:rPr>
                          <w:rFonts w:ascii="Calibri" w:hAnsi="Calibri" w:cs="Calibri"/>
                          <w:color w:val="002060"/>
                          <w:sz w:val="24"/>
                          <w:szCs w:val="24"/>
                        </w:rPr>
                        <w:t>01 44 37 95 50, ou</w:t>
                      </w:r>
                      <w:r w:rsidR="006A43E0" w:rsidRPr="00E44CA1">
                        <w:rPr>
                          <w:rFonts w:ascii="Calibri" w:hAnsi="Calibri" w:cs="Calibr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6A43E0" w:rsidRPr="00E44CA1">
                        <w:rPr>
                          <w:rFonts w:ascii="Calibri" w:hAnsi="Calibri" w:cs="Calibri"/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C0CAD" w:rsidRPr="003F272D">
        <w:rPr>
          <w:rFonts w:ascii="Calibri" w:hAnsi="Calibri" w:cs="Times New Roman"/>
          <w:noProof/>
          <w:sz w:val="24"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B016F" wp14:editId="6C82C06F">
                <wp:simplePos x="0" y="0"/>
                <wp:positionH relativeFrom="column">
                  <wp:posOffset>-31114</wp:posOffset>
                </wp:positionH>
                <wp:positionV relativeFrom="paragraph">
                  <wp:posOffset>340361</wp:posOffset>
                </wp:positionV>
                <wp:extent cx="45719" cy="57150"/>
                <wp:effectExtent l="0" t="0" r="120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015AB" w14:textId="77777777" w:rsidR="00D91F83" w:rsidRPr="00184DBD" w:rsidRDefault="00D91F83" w:rsidP="00DC0CAD">
                            <w:pPr>
                              <w:pStyle w:val="Titre3"/>
                              <w:spacing w:before="0"/>
                              <w:ind w:left="567"/>
                              <w:jc w:val="both"/>
                              <w:rPr>
                                <w:b w:val="0"/>
                                <w:color w:val="auto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DBD">
                              <w:rPr>
                                <w:b w:val="0"/>
                                <w:color w:val="auto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 Bibliothèque se trouve au 3</w:t>
                            </w:r>
                            <w:r w:rsidRPr="00184DBD">
                              <w:rPr>
                                <w:b w:val="0"/>
                                <w:color w:val="auto"/>
                                <w:vertAlign w:val="superscript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184DBD">
                              <w:rPr>
                                <w:b w:val="0"/>
                                <w:color w:val="auto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étage de la Maison de la culture du Japon à Paris :</w:t>
                            </w:r>
                          </w:p>
                          <w:p w14:paraId="12AC0B9A" w14:textId="77777777" w:rsidR="00D91F83" w:rsidRPr="00184DBD" w:rsidRDefault="00D91F83" w:rsidP="00DC0CAD">
                            <w:pPr>
                              <w:pStyle w:val="Titre3"/>
                              <w:spacing w:before="0"/>
                              <w:ind w:left="567"/>
                              <w:jc w:val="both"/>
                              <w:rPr>
                                <w:b w:val="0"/>
                                <w:color w:val="auto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DBD">
                              <w:rPr>
                                <w:b w:val="0"/>
                                <w:color w:val="auto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101 bis, quai Branly, 75015 Paris. </w:t>
                            </w:r>
                          </w:p>
                          <w:p w14:paraId="6D45DB8C" w14:textId="77777777" w:rsidR="00D91F83" w:rsidRPr="00184DBD" w:rsidRDefault="00D91F83" w:rsidP="00DC0CAD">
                            <w:pPr>
                              <w:pStyle w:val="Titre3"/>
                              <w:spacing w:before="0"/>
                              <w:ind w:left="567"/>
                              <w:jc w:val="both"/>
                              <w:rPr>
                                <w:b w:val="0"/>
                                <w:color w:val="auto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DBD">
                              <w:rPr>
                                <w:b w:val="0"/>
                                <w:color w:val="auto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Catalogue en ligne :</w:t>
                            </w:r>
                            <w:r w:rsidRPr="00184DBD">
                              <w:rPr>
                                <w:rStyle w:val="Lienhypertexte"/>
                                <w:rFonts w:asciiTheme="majorHAnsi" w:eastAsiaTheme="minorEastAsia" w:hAnsiTheme="majorHAnsi" w:cstheme="majorHAnsi" w:hint="default"/>
                                <w:color w:val="auto"/>
                              </w:rPr>
                              <w:t xml:space="preserve"> </w:t>
                            </w:r>
                          </w:p>
                          <w:p w14:paraId="2C048A70" w14:textId="77777777" w:rsidR="00DC0CAD" w:rsidRPr="00184DBD" w:rsidRDefault="00DC0CAD" w:rsidP="00DC0C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B016F" id="Rectangle 1" o:spid="_x0000_s1027" style="position:absolute;left:0;text-align:left;margin-left:-2.45pt;margin-top:26.8pt;width:3.6pt;height: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lcfgIAAFIFAAAOAAAAZHJzL2Uyb0RvYy54bWysVN9P2zAQfp+0/8Hy+0hbtduoSFEFYpuE&#10;AAETz65jN5Fsn3d2m3R//c5OGhCgPUzLQ+Tz3X336zufnXfWsL3C0IAr+fRkwplyEqrGbUv+8/Hq&#10;01fOQhSuEgacKvlBBX6++vjhrPVLNYMaTKWQEYgLy9aXvI7RL4siyFpZEU7AK0dKDWhFJBG3RYWi&#10;JXRritlk8rloASuPIFUIdHvZK/kq42utZLzVOqjITMkpt5j/mP+b9C9WZ2K5ReHrRg5piH/IworG&#10;UdAR6lJEwXbYvIGyjUQIoOOJBFuA1o1UuQaqZjp5Vc1DLbzKtVBzgh/bFP4frLzZ3yFrKpodZ05Y&#10;GtE9NU24rVFsmtrT+rAkqwd/h4MU6Jhq7TRapk3jvyfvdEP1sC439zA2V3WRSbqcL75MTzmTpKHT&#10;Ire+6EGSq8cQvymwLB1KjpREhhT76xApMJkeTUhISfVp5FM8GJVAjLtXmqqhcLPsnXmkLgyyvSAG&#10;CCmVi32uoRaV6q8XE/pSrRRk9MhSBkzIujFmxB4AEkffYvcwg31yVZmGo/Pkb4n1zqNHjgwujs62&#10;cYDvARiqaojc2x+b1LcmdSl2m26YNFmmmw1UB5o+Qr8Wwcurhrp/LUK8E0h7QBtDux1v6acNtCWH&#10;4cRZDfj7vftkT/QkLWct7VXJw6+dQMWZ+eGIuKfT+TwtYhaIEzMS8KVm81LjdvYCaHBETsouH5N9&#10;NMejRrBP9ASsU1RSCScpdsllxKNwEft9p0dEqvU6m9HyeRGv3YOXR+4mdj12TwL9QMFIzL2B4w6K&#10;5Ssm9rZpQg7Wuwi6yTR97uswAVrcTKXhkUkvw0s5Wz0/has/AAAA//8DAFBLAwQUAAYACAAAACEA&#10;UvoshtsAAAAGAQAADwAAAGRycy9kb3ducmV2LnhtbEyOwU7DMBBE70j8g7VI3FqnKUQkzaYKSIhT&#10;qSh8wCZ27aixHcVuEv4ec4LjaEZvXrlfTM8mOfrOWYTNOgEmbetEZxXC1+fr6gmYD2QF9c5KhG/p&#10;YV/d3pRUCDfbDzmdgmIRYn1BCDqEoeDct1oa8ms3SBu7sxsNhRhHxcVIc4SbnqdJknFDnY0Pmgb5&#10;omV7OV0NwvlwrP1l0m9NHup8poPS788K8f5uqXfAglzC3xh+9aM6VNGpcVcrPOsRVg95XCI8bjNg&#10;sU+3wBqELM2AVyX/r1/9AAAA//8DAFBLAQItABQABgAIAAAAIQC2gziS/gAAAOEBAAATAAAAAAAA&#10;AAAAAAAAAAAAAABbQ29udGVudF9UeXBlc10ueG1sUEsBAi0AFAAGAAgAAAAhADj9If/WAAAAlAEA&#10;AAsAAAAAAAAAAAAAAAAALwEAAF9yZWxzLy5yZWxzUEsBAi0AFAAGAAgAAAAhAJdXCVx+AgAAUgUA&#10;AA4AAAAAAAAAAAAAAAAALgIAAGRycy9lMm9Eb2MueG1sUEsBAi0AFAAGAAgAAAAhAFL6LIbbAAAA&#10;BgEAAA8AAAAAAAAAAAAAAAAA2AQAAGRycy9kb3ducmV2LnhtbFBLBQYAAAAABAAEAPMAAADgBQAA&#10;AAA=&#10;" fillcolor="#838d9b [3204]" strokecolor="#3f454e [1604]" strokeweight="2pt">
                <v:textbox>
                  <w:txbxContent>
                    <w:p w14:paraId="3FE015AB" w14:textId="77777777" w:rsidR="00D91F83" w:rsidRPr="00184DBD" w:rsidRDefault="00D91F83" w:rsidP="00DC0CAD">
                      <w:pPr>
                        <w:pStyle w:val="Titre3"/>
                        <w:spacing w:before="0"/>
                        <w:ind w:left="567"/>
                        <w:jc w:val="both"/>
                        <w:rPr>
                          <w:b w:val="0"/>
                          <w:color w:val="auto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4DBD">
                        <w:rPr>
                          <w:b w:val="0"/>
                          <w:color w:val="auto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La Bibliothèque se trouve au 3</w:t>
                      </w:r>
                      <w:r w:rsidRPr="00184DBD">
                        <w:rPr>
                          <w:b w:val="0"/>
                          <w:color w:val="auto"/>
                          <w:vertAlign w:val="superscript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184DBD">
                        <w:rPr>
                          <w:b w:val="0"/>
                          <w:color w:val="auto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étage de la Maison de la culture du Japon à Paris :</w:t>
                      </w:r>
                    </w:p>
                    <w:p w14:paraId="12AC0B9A" w14:textId="77777777" w:rsidR="00D91F83" w:rsidRPr="00184DBD" w:rsidRDefault="00D91F83" w:rsidP="00DC0CAD">
                      <w:pPr>
                        <w:pStyle w:val="Titre3"/>
                        <w:spacing w:before="0"/>
                        <w:ind w:left="567"/>
                        <w:jc w:val="both"/>
                        <w:rPr>
                          <w:b w:val="0"/>
                          <w:color w:val="auto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4DBD">
                        <w:rPr>
                          <w:b w:val="0"/>
                          <w:color w:val="auto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101 bis, quai Branly, 75015 Paris. </w:t>
                      </w:r>
                    </w:p>
                    <w:p w14:paraId="6D45DB8C" w14:textId="77777777" w:rsidR="00D91F83" w:rsidRPr="00184DBD" w:rsidRDefault="00D91F83" w:rsidP="00DC0CAD">
                      <w:pPr>
                        <w:pStyle w:val="Titre3"/>
                        <w:spacing w:before="0"/>
                        <w:ind w:left="567"/>
                        <w:jc w:val="both"/>
                        <w:rPr>
                          <w:b w:val="0"/>
                          <w:color w:val="auto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4DBD">
                        <w:rPr>
                          <w:b w:val="0"/>
                          <w:color w:val="auto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Catalogue en ligne :</w:t>
                      </w:r>
                      <w:r w:rsidRPr="00184DBD">
                        <w:rPr>
                          <w:rStyle w:val="Lienhypertexte"/>
                          <w:rFonts w:asciiTheme="majorHAnsi" w:eastAsiaTheme="minorEastAsia" w:hAnsiTheme="majorHAnsi" w:cstheme="majorHAnsi" w:hint="default"/>
                          <w:color w:val="auto"/>
                        </w:rPr>
                        <w:t xml:space="preserve"> </w:t>
                      </w:r>
                    </w:p>
                    <w:p w14:paraId="2C048A70" w14:textId="77777777" w:rsidR="00DC0CAD" w:rsidRPr="00184DBD" w:rsidRDefault="00DC0CAD" w:rsidP="00DC0CAD"/>
                  </w:txbxContent>
                </v:textbox>
              </v:rect>
            </w:pict>
          </mc:Fallback>
        </mc:AlternateContent>
      </w:r>
    </w:p>
    <w:sectPr w:rsidR="00D91F83" w:rsidRPr="003C4AD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A03A7" w14:textId="77777777" w:rsidR="00476C7A" w:rsidRDefault="00476C7A" w:rsidP="00887F75">
      <w:pPr>
        <w:spacing w:after="0" w:line="240" w:lineRule="auto"/>
      </w:pPr>
      <w:r>
        <w:separator/>
      </w:r>
    </w:p>
  </w:endnote>
  <w:endnote w:type="continuationSeparator" w:id="0">
    <w:p w14:paraId="351EC278" w14:textId="77777777" w:rsidR="00476C7A" w:rsidRDefault="00476C7A" w:rsidP="0088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735559"/>
      <w:docPartObj>
        <w:docPartGallery w:val="Page Numbers (Bottom of Page)"/>
        <w:docPartUnique/>
      </w:docPartObj>
    </w:sdtPr>
    <w:sdtEndPr/>
    <w:sdtContent>
      <w:p w14:paraId="42D77F6E" w14:textId="4DEE25D8" w:rsidR="00D973F4" w:rsidRDefault="00D973F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7C0">
          <w:rPr>
            <w:noProof/>
          </w:rPr>
          <w:t>9</w:t>
        </w:r>
        <w:r>
          <w:fldChar w:fldCharType="end"/>
        </w:r>
      </w:p>
    </w:sdtContent>
  </w:sdt>
  <w:p w14:paraId="604070EE" w14:textId="77777777" w:rsidR="00D973F4" w:rsidRDefault="00D973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D5C9B" w14:textId="77777777" w:rsidR="00476C7A" w:rsidRDefault="00476C7A" w:rsidP="00887F75">
      <w:pPr>
        <w:spacing w:after="0" w:line="240" w:lineRule="auto"/>
      </w:pPr>
      <w:r>
        <w:separator/>
      </w:r>
    </w:p>
  </w:footnote>
  <w:footnote w:type="continuationSeparator" w:id="0">
    <w:p w14:paraId="63A2E695" w14:textId="77777777" w:rsidR="00476C7A" w:rsidRDefault="00476C7A" w:rsidP="0088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CC9A8" w14:textId="77777777" w:rsidR="00887F75" w:rsidRDefault="000F5BD3" w:rsidP="00E9452B">
    <w:pPr>
      <w:pStyle w:val="Titre1"/>
      <w:ind w:left="240"/>
      <w:rPr>
        <w:rStyle w:val="Titre2Car"/>
        <w:b/>
        <w:bCs/>
        <w:i/>
        <w:color w:val="5F6976" w:themeColor="accent1" w:themeShade="BF"/>
        <w:sz w:val="28"/>
        <w:szCs w:val="28"/>
      </w:rPr>
    </w:pPr>
    <w:r>
      <w:rPr>
        <w:i/>
        <w:noProof/>
      </w:rPr>
      <w:drawing>
        <wp:anchor distT="0" distB="0" distL="114300" distR="114300" simplePos="0" relativeHeight="251668480" behindDoc="1" locked="0" layoutInCell="1" allowOverlap="1" wp14:anchorId="6879DA50" wp14:editId="25B91352">
          <wp:simplePos x="0" y="0"/>
          <wp:positionH relativeFrom="column">
            <wp:posOffset>5066456</wp:posOffset>
          </wp:positionH>
          <wp:positionV relativeFrom="paragraph">
            <wp:posOffset>-478155</wp:posOffset>
          </wp:positionV>
          <wp:extent cx="1606124" cy="188595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580" cy="188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BC0">
      <w:rPr>
        <w:rStyle w:val="Titre2Car"/>
        <w:b/>
        <w:bCs/>
        <w:i/>
        <w:color w:val="5F6976" w:themeColor="accent1" w:themeShade="BF"/>
        <w:sz w:val="28"/>
        <w:szCs w:val="28"/>
      </w:rPr>
      <w:t>Théâtre moderne &amp; contemporain japonais</w:t>
    </w:r>
    <w:r w:rsidR="00FD414C">
      <w:rPr>
        <w:rStyle w:val="Titre2Car"/>
        <w:b/>
        <w:bCs/>
        <w:i/>
        <w:color w:val="5F6976" w:themeColor="accent1" w:themeShade="BF"/>
        <w:sz w:val="28"/>
        <w:szCs w:val="28"/>
      </w:rPr>
      <w:t xml:space="preserve"> </w:t>
    </w:r>
    <w:r w:rsidR="00E9452B">
      <w:rPr>
        <w:rStyle w:val="Titre2Car"/>
        <w:b/>
        <w:bCs/>
        <w:i/>
        <w:color w:val="5F6976" w:themeColor="accent1" w:themeShade="BF"/>
        <w:sz w:val="28"/>
        <w:szCs w:val="28"/>
      </w:rPr>
      <w:br/>
      <w:t>B</w:t>
    </w:r>
    <w:r w:rsidR="00AB52C5" w:rsidRPr="00AB52C5">
      <w:rPr>
        <w:rStyle w:val="Titre2Car"/>
        <w:b/>
        <w:bCs/>
        <w:i/>
        <w:color w:val="5F6976" w:themeColor="accent1" w:themeShade="BF"/>
        <w:sz w:val="28"/>
        <w:szCs w:val="28"/>
      </w:rPr>
      <w:t xml:space="preserve">ibliographie </w:t>
    </w:r>
  </w:p>
  <w:p w14:paraId="52E1037A" w14:textId="77777777" w:rsidR="00C97256" w:rsidRDefault="00C97256" w:rsidP="00C97256"/>
  <w:p w14:paraId="1D4F4A2C" w14:textId="77777777" w:rsidR="00C97256" w:rsidRPr="00C97256" w:rsidRDefault="00C97256" w:rsidP="00C97256">
    <w:pPr>
      <w:ind w:firstLine="240"/>
    </w:pPr>
    <w:r w:rsidRPr="006E6BC3">
      <w:rPr>
        <w:rFonts w:ascii="Arial" w:eastAsiaTheme="majorEastAsia" w:hAnsi="Arial" w:cs="Arial"/>
        <w:b/>
        <w:color w:val="595959" w:themeColor="text1" w:themeTint="A6"/>
      </w:rPr>
      <w:t>Français / English</w:t>
    </w:r>
    <w:r>
      <w:rPr>
        <w:rFonts w:ascii="Arial" w:eastAsiaTheme="majorEastAsia" w:hAnsi="Arial" w:cs="Arial"/>
        <w:b/>
        <w:color w:val="595959" w:themeColor="text1" w:themeTint="A6"/>
      </w:rPr>
      <w:t xml:space="preserve"> / </w:t>
    </w:r>
    <w:r>
      <w:rPr>
        <w:rFonts w:ascii="Arial" w:eastAsiaTheme="majorEastAsia" w:hAnsi="Arial" w:cs="Arial" w:hint="eastAsia"/>
        <w:b/>
        <w:color w:val="595959" w:themeColor="text1" w:themeTint="A6"/>
      </w:rPr>
      <w:t>日本語</w:t>
    </w:r>
  </w:p>
  <w:p w14:paraId="05DD2E37" w14:textId="77777777" w:rsidR="00E9452B" w:rsidRDefault="00E9452B" w:rsidP="00E945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41B3"/>
    <w:multiLevelType w:val="hybridMultilevel"/>
    <w:tmpl w:val="82EAAE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A13638"/>
    <w:multiLevelType w:val="hybridMultilevel"/>
    <w:tmpl w:val="5AA6F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875"/>
    <w:multiLevelType w:val="hybridMultilevel"/>
    <w:tmpl w:val="2CE22898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404796E"/>
    <w:multiLevelType w:val="hybridMultilevel"/>
    <w:tmpl w:val="9B9EA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B28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6E589E"/>
    <w:multiLevelType w:val="multilevel"/>
    <w:tmpl w:val="E62C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563AF"/>
    <w:multiLevelType w:val="hybridMultilevel"/>
    <w:tmpl w:val="F81E51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EB3A1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A3070B"/>
    <w:multiLevelType w:val="hybridMultilevel"/>
    <w:tmpl w:val="D3C85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17EF8"/>
    <w:multiLevelType w:val="hybridMultilevel"/>
    <w:tmpl w:val="C00AE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B6434"/>
    <w:multiLevelType w:val="hybridMultilevel"/>
    <w:tmpl w:val="F8C68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82550"/>
    <w:multiLevelType w:val="hybridMultilevel"/>
    <w:tmpl w:val="4A784F1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0C7A73"/>
    <w:multiLevelType w:val="hybridMultilevel"/>
    <w:tmpl w:val="C2A4C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75"/>
    <w:rsid w:val="00006427"/>
    <w:rsid w:val="00012627"/>
    <w:rsid w:val="00020C29"/>
    <w:rsid w:val="00024373"/>
    <w:rsid w:val="000326BC"/>
    <w:rsid w:val="00056852"/>
    <w:rsid w:val="000715CC"/>
    <w:rsid w:val="00071B7F"/>
    <w:rsid w:val="00087EB8"/>
    <w:rsid w:val="000C3267"/>
    <w:rsid w:val="000C4D42"/>
    <w:rsid w:val="000F5BD3"/>
    <w:rsid w:val="001272FE"/>
    <w:rsid w:val="00132998"/>
    <w:rsid w:val="00151AD7"/>
    <w:rsid w:val="0015672A"/>
    <w:rsid w:val="0017657A"/>
    <w:rsid w:val="00184DBD"/>
    <w:rsid w:val="00185C5E"/>
    <w:rsid w:val="00194BFF"/>
    <w:rsid w:val="001A770F"/>
    <w:rsid w:val="001B064F"/>
    <w:rsid w:val="001E390B"/>
    <w:rsid w:val="001E663D"/>
    <w:rsid w:val="00216809"/>
    <w:rsid w:val="00221ED6"/>
    <w:rsid w:val="00223212"/>
    <w:rsid w:val="00251324"/>
    <w:rsid w:val="00255842"/>
    <w:rsid w:val="002671B9"/>
    <w:rsid w:val="00275A0A"/>
    <w:rsid w:val="00284985"/>
    <w:rsid w:val="00285A3D"/>
    <w:rsid w:val="00294C7D"/>
    <w:rsid w:val="002A3E65"/>
    <w:rsid w:val="002A6D50"/>
    <w:rsid w:val="002B2D0D"/>
    <w:rsid w:val="002D3E2C"/>
    <w:rsid w:val="002E25D1"/>
    <w:rsid w:val="002E2687"/>
    <w:rsid w:val="002E4DAD"/>
    <w:rsid w:val="002F4AE1"/>
    <w:rsid w:val="00306DFA"/>
    <w:rsid w:val="00315AA1"/>
    <w:rsid w:val="0032418F"/>
    <w:rsid w:val="00354E9C"/>
    <w:rsid w:val="00356C71"/>
    <w:rsid w:val="00360448"/>
    <w:rsid w:val="00366849"/>
    <w:rsid w:val="00380406"/>
    <w:rsid w:val="003A683F"/>
    <w:rsid w:val="003C4ADD"/>
    <w:rsid w:val="003F272D"/>
    <w:rsid w:val="003F79B7"/>
    <w:rsid w:val="00407F99"/>
    <w:rsid w:val="004158DB"/>
    <w:rsid w:val="00423101"/>
    <w:rsid w:val="00440C38"/>
    <w:rsid w:val="00447517"/>
    <w:rsid w:val="00451588"/>
    <w:rsid w:val="00455328"/>
    <w:rsid w:val="004637C4"/>
    <w:rsid w:val="00464A5A"/>
    <w:rsid w:val="00470976"/>
    <w:rsid w:val="00476C7A"/>
    <w:rsid w:val="00486FA5"/>
    <w:rsid w:val="0048777C"/>
    <w:rsid w:val="004B4945"/>
    <w:rsid w:val="004E274A"/>
    <w:rsid w:val="004E49D0"/>
    <w:rsid w:val="00511C66"/>
    <w:rsid w:val="00551A47"/>
    <w:rsid w:val="00555425"/>
    <w:rsid w:val="00563AF9"/>
    <w:rsid w:val="0056580E"/>
    <w:rsid w:val="00596C19"/>
    <w:rsid w:val="005A1B61"/>
    <w:rsid w:val="005A3B70"/>
    <w:rsid w:val="005A7239"/>
    <w:rsid w:val="005D452C"/>
    <w:rsid w:val="005E519B"/>
    <w:rsid w:val="005E6D61"/>
    <w:rsid w:val="005F2746"/>
    <w:rsid w:val="005F2F01"/>
    <w:rsid w:val="00600A68"/>
    <w:rsid w:val="006049C7"/>
    <w:rsid w:val="00623611"/>
    <w:rsid w:val="0063132C"/>
    <w:rsid w:val="006546B6"/>
    <w:rsid w:val="0065745F"/>
    <w:rsid w:val="00657698"/>
    <w:rsid w:val="006A43E0"/>
    <w:rsid w:val="006B4EF4"/>
    <w:rsid w:val="006D1AF8"/>
    <w:rsid w:val="006D5C85"/>
    <w:rsid w:val="00742612"/>
    <w:rsid w:val="00742FB0"/>
    <w:rsid w:val="00775D94"/>
    <w:rsid w:val="007B2A2E"/>
    <w:rsid w:val="007C51F9"/>
    <w:rsid w:val="007F2320"/>
    <w:rsid w:val="007F25EB"/>
    <w:rsid w:val="00822A0B"/>
    <w:rsid w:val="008263AF"/>
    <w:rsid w:val="00832C09"/>
    <w:rsid w:val="00833873"/>
    <w:rsid w:val="008444B0"/>
    <w:rsid w:val="00866DB7"/>
    <w:rsid w:val="00876680"/>
    <w:rsid w:val="0088669D"/>
    <w:rsid w:val="00887F75"/>
    <w:rsid w:val="008A2933"/>
    <w:rsid w:val="008B1EED"/>
    <w:rsid w:val="008B4182"/>
    <w:rsid w:val="008B6371"/>
    <w:rsid w:val="008C2A2F"/>
    <w:rsid w:val="008C3FD8"/>
    <w:rsid w:val="008D11FC"/>
    <w:rsid w:val="008E3299"/>
    <w:rsid w:val="00920D3A"/>
    <w:rsid w:val="0092227D"/>
    <w:rsid w:val="00952C92"/>
    <w:rsid w:val="00965B0F"/>
    <w:rsid w:val="00972A9F"/>
    <w:rsid w:val="00983842"/>
    <w:rsid w:val="009A13EB"/>
    <w:rsid w:val="009A6245"/>
    <w:rsid w:val="009B3D7F"/>
    <w:rsid w:val="009C071C"/>
    <w:rsid w:val="009E27C0"/>
    <w:rsid w:val="009E4A61"/>
    <w:rsid w:val="00A22505"/>
    <w:rsid w:val="00A229AE"/>
    <w:rsid w:val="00A31ABE"/>
    <w:rsid w:val="00A4503E"/>
    <w:rsid w:val="00A45DC8"/>
    <w:rsid w:val="00A47F98"/>
    <w:rsid w:val="00A51526"/>
    <w:rsid w:val="00A564A6"/>
    <w:rsid w:val="00A87A64"/>
    <w:rsid w:val="00AB52C5"/>
    <w:rsid w:val="00AD3081"/>
    <w:rsid w:val="00AD361E"/>
    <w:rsid w:val="00AD49A9"/>
    <w:rsid w:val="00B04AC5"/>
    <w:rsid w:val="00B10633"/>
    <w:rsid w:val="00B17A5A"/>
    <w:rsid w:val="00B17E32"/>
    <w:rsid w:val="00B228BC"/>
    <w:rsid w:val="00B51591"/>
    <w:rsid w:val="00B747CE"/>
    <w:rsid w:val="00B87D62"/>
    <w:rsid w:val="00B9083D"/>
    <w:rsid w:val="00BA7371"/>
    <w:rsid w:val="00BB20E5"/>
    <w:rsid w:val="00BD1EB4"/>
    <w:rsid w:val="00BE24C8"/>
    <w:rsid w:val="00BE25A3"/>
    <w:rsid w:val="00C16BC0"/>
    <w:rsid w:val="00C22B68"/>
    <w:rsid w:val="00C53AA9"/>
    <w:rsid w:val="00C53DB8"/>
    <w:rsid w:val="00C97256"/>
    <w:rsid w:val="00CA119A"/>
    <w:rsid w:val="00CA2137"/>
    <w:rsid w:val="00CD7D45"/>
    <w:rsid w:val="00CE6F1B"/>
    <w:rsid w:val="00CE6F94"/>
    <w:rsid w:val="00CF5B6B"/>
    <w:rsid w:val="00CF7B5D"/>
    <w:rsid w:val="00D25ED0"/>
    <w:rsid w:val="00D2700E"/>
    <w:rsid w:val="00D55625"/>
    <w:rsid w:val="00D775B5"/>
    <w:rsid w:val="00D77B97"/>
    <w:rsid w:val="00D81283"/>
    <w:rsid w:val="00D861ED"/>
    <w:rsid w:val="00D91F83"/>
    <w:rsid w:val="00D93B96"/>
    <w:rsid w:val="00D94388"/>
    <w:rsid w:val="00D94C98"/>
    <w:rsid w:val="00D973F4"/>
    <w:rsid w:val="00DA0FCD"/>
    <w:rsid w:val="00DA4E08"/>
    <w:rsid w:val="00DC0CAD"/>
    <w:rsid w:val="00DC1E5C"/>
    <w:rsid w:val="00DD68CE"/>
    <w:rsid w:val="00E06D28"/>
    <w:rsid w:val="00E14711"/>
    <w:rsid w:val="00E21AAE"/>
    <w:rsid w:val="00E319AC"/>
    <w:rsid w:val="00E3344C"/>
    <w:rsid w:val="00E351FD"/>
    <w:rsid w:val="00E44CA1"/>
    <w:rsid w:val="00E743BA"/>
    <w:rsid w:val="00E81443"/>
    <w:rsid w:val="00E90132"/>
    <w:rsid w:val="00E9452B"/>
    <w:rsid w:val="00EA06C2"/>
    <w:rsid w:val="00EB0B28"/>
    <w:rsid w:val="00EC1B83"/>
    <w:rsid w:val="00ED3BB8"/>
    <w:rsid w:val="00EE5B7D"/>
    <w:rsid w:val="00EF4558"/>
    <w:rsid w:val="00F214CC"/>
    <w:rsid w:val="00F42368"/>
    <w:rsid w:val="00F77ED8"/>
    <w:rsid w:val="00F84736"/>
    <w:rsid w:val="00F90D05"/>
    <w:rsid w:val="00F95FEB"/>
    <w:rsid w:val="00F9726F"/>
    <w:rsid w:val="00FD414C"/>
    <w:rsid w:val="00FD5F8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EB9AA9B"/>
  <w15:docId w15:val="{FB7C9A1C-C5AF-4684-950B-9C879B70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1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F697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5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63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38D9B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7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F75"/>
  </w:style>
  <w:style w:type="paragraph" w:styleId="Pieddepage">
    <w:name w:val="footer"/>
    <w:basedOn w:val="Normal"/>
    <w:link w:val="PieddepageCar"/>
    <w:uiPriority w:val="99"/>
    <w:unhideWhenUsed/>
    <w:rsid w:val="00887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F75"/>
  </w:style>
  <w:style w:type="paragraph" w:styleId="Textedebulles">
    <w:name w:val="Balloon Text"/>
    <w:basedOn w:val="Normal"/>
    <w:link w:val="TextedebullesCar"/>
    <w:uiPriority w:val="99"/>
    <w:semiHidden/>
    <w:unhideWhenUsed/>
    <w:rsid w:val="0088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F75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7F75"/>
    <w:pPr>
      <w:numPr>
        <w:ilvl w:val="1"/>
      </w:numPr>
    </w:pPr>
    <w:rPr>
      <w:rFonts w:asciiTheme="majorHAnsi" w:eastAsiaTheme="majorEastAsia" w:hAnsiTheme="majorHAnsi" w:cstheme="majorBidi"/>
      <w:i/>
      <w:iCs/>
      <w:color w:val="838D9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87F75"/>
    <w:rPr>
      <w:rFonts w:asciiTheme="majorHAnsi" w:eastAsiaTheme="majorEastAsia" w:hAnsiTheme="majorHAnsi" w:cstheme="majorBidi"/>
      <w:i/>
      <w:iCs/>
      <w:color w:val="838D9B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87F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c">
    <w:name w:val="pc"/>
    <w:basedOn w:val="Policepardfaut"/>
    <w:rsid w:val="00887F75"/>
  </w:style>
  <w:style w:type="character" w:styleId="Accentuation">
    <w:name w:val="Emphasis"/>
    <w:basedOn w:val="Policepardfaut"/>
    <w:uiPriority w:val="20"/>
    <w:qFormat/>
    <w:rsid w:val="00887F75"/>
    <w:rPr>
      <w:i/>
      <w:iCs/>
    </w:rPr>
  </w:style>
  <w:style w:type="character" w:styleId="Lienhypertexte">
    <w:name w:val="Hyperlink"/>
    <w:basedOn w:val="Policepardfaut"/>
    <w:uiPriority w:val="99"/>
    <w:unhideWhenUsed/>
    <w:rsid w:val="005E519B"/>
    <w:rPr>
      <w:rFonts w:ascii="Arial Unicode MS" w:eastAsia="Arial Unicode MS" w:hAnsi="Arial Unicode MS" w:cs="Arial Unicode MS" w:hint="eastAsia"/>
      <w:color w:val="212063"/>
      <w:u w:val="single"/>
    </w:rPr>
  </w:style>
  <w:style w:type="character" w:customStyle="1" w:styleId="text31">
    <w:name w:val="text31"/>
    <w:basedOn w:val="Policepardfaut"/>
    <w:rsid w:val="005E519B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71B7F"/>
    <w:rPr>
      <w:rFonts w:asciiTheme="majorHAnsi" w:eastAsiaTheme="majorEastAsia" w:hAnsiTheme="majorHAnsi" w:cstheme="majorBidi"/>
      <w:b/>
      <w:bCs/>
      <w:color w:val="5F6976" w:themeColor="accent1" w:themeShade="BF"/>
      <w:sz w:val="28"/>
      <w:szCs w:val="28"/>
    </w:rPr>
  </w:style>
  <w:style w:type="paragraph" w:styleId="Retraitcorpsdetexte">
    <w:name w:val="Body Text Indent"/>
    <w:basedOn w:val="Normal"/>
    <w:link w:val="RetraitcorpsdetexteCar"/>
    <w:rsid w:val="004158DB"/>
    <w:pPr>
      <w:spacing w:after="0" w:line="240" w:lineRule="auto"/>
      <w:ind w:left="283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traitcorpsdetexteCar">
    <w:name w:val="Retrait corps de texte Car"/>
    <w:basedOn w:val="Policepardfaut"/>
    <w:link w:val="Retraitcorpsdetexte"/>
    <w:rsid w:val="004158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4158DB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customStyle="1" w:styleId="st1">
    <w:name w:val="st1"/>
    <w:basedOn w:val="Policepardfaut"/>
    <w:rsid w:val="00486FA5"/>
  </w:style>
  <w:style w:type="character" w:styleId="Emphaseintense">
    <w:name w:val="Intense Emphasis"/>
    <w:basedOn w:val="Policepardfaut"/>
    <w:uiPriority w:val="21"/>
    <w:qFormat/>
    <w:rsid w:val="00DC1E5C"/>
    <w:rPr>
      <w:b/>
      <w:bCs/>
      <w:i/>
      <w:iCs/>
      <w:color w:val="838D9B" w:themeColor="accent1"/>
    </w:rPr>
  </w:style>
  <w:style w:type="character" w:styleId="Rfrenceintense">
    <w:name w:val="Intense Reference"/>
    <w:basedOn w:val="Policepardfaut"/>
    <w:uiPriority w:val="32"/>
    <w:qFormat/>
    <w:rsid w:val="00DC1E5C"/>
    <w:rPr>
      <w:b/>
      <w:bCs/>
      <w:smallCaps/>
      <w:color w:val="D2610C" w:themeColor="accent2"/>
      <w:spacing w:val="5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C1E5C"/>
    <w:pPr>
      <w:pBdr>
        <w:bottom w:val="single" w:sz="8" w:space="4" w:color="838D9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E2429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1E5C"/>
    <w:rPr>
      <w:rFonts w:asciiTheme="majorHAnsi" w:eastAsiaTheme="majorEastAsia" w:hAnsiTheme="majorHAnsi" w:cstheme="majorBidi"/>
      <w:color w:val="1E2429" w:themeColor="text2" w:themeShade="BF"/>
      <w:spacing w:val="5"/>
      <w:kern w:val="28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8263A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263AF"/>
  </w:style>
  <w:style w:type="character" w:customStyle="1" w:styleId="Titre3Car">
    <w:name w:val="Titre 3 Car"/>
    <w:basedOn w:val="Policepardfaut"/>
    <w:link w:val="Titre3"/>
    <w:uiPriority w:val="9"/>
    <w:rsid w:val="008263AF"/>
    <w:rPr>
      <w:rFonts w:asciiTheme="majorHAnsi" w:eastAsiaTheme="majorEastAsia" w:hAnsiTheme="majorHAnsi" w:cstheme="majorBidi"/>
      <w:b/>
      <w:bCs/>
      <w:color w:val="838D9B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AD3081"/>
    <w:rPr>
      <w:color w:val="7B8EB8" w:themeColor="followedHyperlink"/>
      <w:u w:val="single"/>
    </w:rPr>
  </w:style>
  <w:style w:type="character" w:customStyle="1" w:styleId="contributor">
    <w:name w:val="contributor"/>
    <w:basedOn w:val="Policepardfaut"/>
    <w:rsid w:val="002671B9"/>
  </w:style>
  <w:style w:type="character" w:customStyle="1" w:styleId="collection">
    <w:name w:val="collection"/>
    <w:basedOn w:val="Policepardfaut"/>
    <w:rsid w:val="002671B9"/>
  </w:style>
  <w:style w:type="character" w:customStyle="1" w:styleId="documentyear">
    <w:name w:val="documentyear"/>
    <w:basedOn w:val="Policepardfaut"/>
    <w:rsid w:val="002671B9"/>
  </w:style>
  <w:style w:type="character" w:customStyle="1" w:styleId="documentissue">
    <w:name w:val="documentissue"/>
    <w:basedOn w:val="Policepardfaut"/>
    <w:rsid w:val="002671B9"/>
  </w:style>
  <w:style w:type="character" w:customStyle="1" w:styleId="documentpagerange">
    <w:name w:val="documentpagerange"/>
    <w:basedOn w:val="Policepardfaut"/>
    <w:rsid w:val="002671B9"/>
  </w:style>
  <w:style w:type="character" w:customStyle="1" w:styleId="UnresolvedMention">
    <w:name w:val="Unresolved Mention"/>
    <w:basedOn w:val="Policepardfaut"/>
    <w:uiPriority w:val="99"/>
    <w:semiHidden/>
    <w:unhideWhenUsed/>
    <w:rsid w:val="00A31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14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794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26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3936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180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5961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278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83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3792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9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5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998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381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773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ebb.jpf.go.jp/fr/stag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cjp.f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jp.primo.exlibrisgroup.com/discovery/search?vid=33MCJ_INST:MCJP_BIBLIOTHEQUE&amp;lang=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cjp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jp.primo.exlibrisgroup.com/discovery/search?vid=33MCJ_INST:MCJP_BIBLIOTHEQUE&amp;lang=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E04E-B316-4A45-B849-0740B087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1950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 Bibliotheque</dc:creator>
  <cp:lastModifiedBy>Pascale Doderisse</cp:lastModifiedBy>
  <cp:revision>73</cp:revision>
  <cp:lastPrinted>2023-07-19T12:49:00Z</cp:lastPrinted>
  <dcterms:created xsi:type="dcterms:W3CDTF">2015-09-18T11:45:00Z</dcterms:created>
  <dcterms:modified xsi:type="dcterms:W3CDTF">2025-03-18T16:33:00Z</dcterms:modified>
</cp:coreProperties>
</file>