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4" w:rsidRPr="00D04954" w:rsidRDefault="00D04954" w:rsidP="00D04954">
      <w:pPr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</w:rPr>
        <w:t>Documents disponibles à la bibliothèque de la MCJP.</w:t>
      </w:r>
      <w:r>
        <w:rPr>
          <w:color w:val="215868" w:themeColor="accent5" w:themeShade="80"/>
          <w:sz w:val="24"/>
          <w:szCs w:val="24"/>
        </w:rPr>
        <w:tab/>
      </w:r>
    </w:p>
    <w:p w:rsidR="00D04954" w:rsidRDefault="00F047AE" w:rsidP="00F047AE">
      <w:pPr>
        <w:spacing w:after="0" w:line="240" w:lineRule="auto"/>
        <w:ind w:firstLine="708"/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</w:rPr>
        <w:t xml:space="preserve">(français / English / </w:t>
      </w:r>
      <w:r>
        <w:rPr>
          <w:rFonts w:hint="eastAsia"/>
          <w:color w:val="215868" w:themeColor="accent5" w:themeShade="80"/>
        </w:rPr>
        <w:t>日本語</w:t>
      </w:r>
      <w:r>
        <w:rPr>
          <w:color w:val="215868" w:themeColor="accent5" w:themeShade="80"/>
        </w:rPr>
        <w:t>)</w:t>
      </w:r>
      <w:r>
        <w:rPr>
          <w:color w:val="215868" w:themeColor="accent5" w:themeShade="80"/>
          <w:sz w:val="24"/>
          <w:szCs w:val="24"/>
        </w:rPr>
        <w:tab/>
      </w:r>
    </w:p>
    <w:p w:rsidR="00006906" w:rsidRPr="00CC27D7" w:rsidRDefault="00006906" w:rsidP="00F047AE">
      <w:pPr>
        <w:spacing w:after="0" w:line="240" w:lineRule="auto"/>
        <w:ind w:firstLine="708"/>
        <w:rPr>
          <w:color w:val="215868" w:themeColor="accent5" w:themeShade="80"/>
          <w:sz w:val="24"/>
          <w:szCs w:val="24"/>
        </w:rPr>
      </w:pPr>
    </w:p>
    <w:p w:rsidR="00E80ADE" w:rsidRPr="00E80ADE" w:rsidRDefault="00E80ADE" w:rsidP="00E80ADE"/>
    <w:p w:rsidR="006E663F" w:rsidRPr="00022DD8" w:rsidRDefault="00D04954" w:rsidP="00022DD8">
      <w:pPr>
        <w:pStyle w:val="Titre"/>
      </w:pPr>
      <w:r>
        <w:t>En français</w:t>
      </w:r>
      <w:r w:rsidR="00930259" w:rsidRPr="00022DD8">
        <w:t xml:space="preserve"> </w:t>
      </w:r>
    </w:p>
    <w:p w:rsidR="005C2A5A" w:rsidRPr="005C2A5A" w:rsidRDefault="005C2A5A" w:rsidP="005C2A5A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Maison de la culture du Japon à Paris, </w:t>
      </w:r>
      <w:r>
        <w:rPr>
          <w:rFonts w:eastAsia="Arial Unicode MS" w:cs="Arial Unicode MS"/>
          <w:b/>
          <w:i/>
          <w:color w:val="002060"/>
          <w:sz w:val="24"/>
          <w:szCs w:val="24"/>
        </w:rPr>
        <w:t xml:space="preserve">Foujita : </w:t>
      </w:r>
      <w:r w:rsidRPr="002854FA">
        <w:rPr>
          <w:rFonts w:eastAsia="Arial Unicode MS" w:cs="Arial Unicode MS"/>
          <w:b/>
          <w:i/>
          <w:color w:val="002060"/>
          <w:sz w:val="24"/>
          <w:szCs w:val="24"/>
        </w:rPr>
        <w:t xml:space="preserve">1886-1968, </w:t>
      </w:r>
      <w:r w:rsidR="00C47ACF">
        <w:rPr>
          <w:rFonts w:eastAsia="Arial Unicode MS" w:cstheme="minorHAnsi"/>
          <w:b/>
          <w:i/>
          <w:color w:val="002060"/>
          <w:sz w:val="24"/>
          <w:szCs w:val="24"/>
        </w:rPr>
        <w:t>œ</w:t>
      </w:r>
      <w:r w:rsidRPr="002854FA">
        <w:rPr>
          <w:rFonts w:eastAsia="Arial Unicode MS" w:cs="Arial Unicode MS"/>
          <w:b/>
          <w:i/>
          <w:color w:val="002060"/>
          <w:sz w:val="24"/>
          <w:szCs w:val="24"/>
        </w:rPr>
        <w:t>uvres d'une vie</w:t>
      </w:r>
      <w:r w:rsidRPr="005C2A5A">
        <w:rPr>
          <w:rFonts w:eastAsia="Arial Unicode MS" w:cs="Arial Unicode MS"/>
          <w:b/>
          <w:i/>
          <w:color w:val="002060"/>
          <w:sz w:val="24"/>
          <w:szCs w:val="24"/>
        </w:rPr>
        <w:t>.</w:t>
      </w:r>
      <w:r>
        <w:rPr>
          <w:rFonts w:eastAsia="Arial Unicode MS" w:cs="Arial Unicode MS"/>
          <w:b/>
          <w:i/>
          <w:color w:val="002060"/>
          <w:sz w:val="24"/>
          <w:szCs w:val="24"/>
        </w:rPr>
        <w:t xml:space="preserve"> </w:t>
      </w:r>
      <w:r w:rsidRPr="005C2A5A">
        <w:rPr>
          <w:rFonts w:eastAsia="Arial Unicode MS" w:cs="Arial Unicode MS"/>
          <w:color w:val="002060"/>
          <w:sz w:val="24"/>
          <w:szCs w:val="24"/>
        </w:rPr>
        <w:t>[S.l.]</w:t>
      </w:r>
      <w:r>
        <w:rPr>
          <w:rFonts w:eastAsia="Arial Unicode MS" w:cs="Arial Unicode MS"/>
          <w:color w:val="002060"/>
          <w:sz w:val="24"/>
          <w:szCs w:val="24"/>
        </w:rPr>
        <w:t xml:space="preserve"> : </w:t>
      </w:r>
      <w:r w:rsidRPr="005C2A5A">
        <w:rPr>
          <w:rFonts w:eastAsia="Arial Unicode MS" w:cs="Arial Unicode MS"/>
          <w:color w:val="002060"/>
          <w:sz w:val="24"/>
          <w:szCs w:val="24"/>
        </w:rPr>
        <w:t>Gourcuff Gradenigo</w:t>
      </w:r>
      <w:r>
        <w:rPr>
          <w:rFonts w:eastAsia="Arial Unicode MS" w:cs="Arial Unicode MS"/>
          <w:color w:val="002060"/>
          <w:sz w:val="24"/>
          <w:szCs w:val="24"/>
        </w:rPr>
        <w:t xml:space="preserve">, 2019. </w:t>
      </w:r>
      <w:r w:rsidRPr="005C2A5A">
        <w:rPr>
          <w:rFonts w:eastAsia="Arial Unicode MS" w:cs="Arial Unicode MS"/>
          <w:color w:val="002060"/>
          <w:sz w:val="24"/>
          <w:szCs w:val="24"/>
        </w:rPr>
        <w:t>175</w:t>
      </w:r>
      <w:r>
        <w:rPr>
          <w:rFonts w:eastAsia="Arial Unicode MS" w:cs="Arial Unicode MS"/>
          <w:color w:val="002060"/>
          <w:sz w:val="24"/>
          <w:szCs w:val="24"/>
        </w:rPr>
        <w:t xml:space="preserve"> p. (cote : 759.95 / M)</w:t>
      </w:r>
    </w:p>
    <w:p w:rsidR="009246FC" w:rsidRDefault="009246FC" w:rsidP="00E80ADE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color w:val="002060"/>
          <w:sz w:val="24"/>
          <w:szCs w:val="24"/>
        </w:rPr>
      </w:pPr>
      <w:r>
        <w:rPr>
          <w:rFonts w:eastAsia="Arial Unicode MS" w:cs="Arial Unicode MS"/>
          <w:color w:val="002060"/>
          <w:sz w:val="24"/>
          <w:szCs w:val="24"/>
        </w:rPr>
        <w:t xml:space="preserve">Yuhara, Kanoko, </w:t>
      </w:r>
      <w:r>
        <w:rPr>
          <w:rFonts w:eastAsia="Arial Unicode MS" w:cs="Arial Unicode MS"/>
          <w:b/>
          <w:i/>
          <w:color w:val="002060"/>
          <w:sz w:val="24"/>
          <w:szCs w:val="24"/>
        </w:rPr>
        <w:t xml:space="preserve">Foujita : Lettres d’amour de Paris. </w:t>
      </w:r>
      <w:r>
        <w:rPr>
          <w:rFonts w:eastAsia="Arial Unicode MS" w:cs="Arial Unicode MS"/>
          <w:color w:val="002060"/>
          <w:sz w:val="24"/>
          <w:szCs w:val="24"/>
        </w:rPr>
        <w:t>Paris : L’Harmattan, 2018. 211 p. (cote : 709.2 / Yk)</w:t>
      </w:r>
    </w:p>
    <w:p w:rsidR="00E80ADE" w:rsidRPr="00E80ADE" w:rsidRDefault="0051732E" w:rsidP="00E80ADE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>Le Diberder, Anne</w:t>
      </w:r>
      <w:r w:rsidRPr="007A3D06">
        <w:rPr>
          <w:rStyle w:val="text3"/>
          <w:rFonts w:eastAsia="Arial Unicode MS" w:cs="Arial Unicode MS"/>
          <w:bCs/>
          <w:color w:val="002060"/>
          <w:sz w:val="24"/>
          <w:szCs w:val="24"/>
        </w:rPr>
        <w:t>,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002060"/>
          <w:sz w:val="24"/>
          <w:szCs w:val="24"/>
        </w:rPr>
        <w:t>Buisson, Sylvie,</w:t>
      </w:r>
      <w:r>
        <w:rPr>
          <w:rFonts w:eastAsia="Arial Unicode MS" w:cs="Arial Unicode MS"/>
          <w:color w:val="002060"/>
          <w:sz w:val="24"/>
          <w:szCs w:val="24"/>
        </w:rPr>
        <w:t xml:space="preserve"> (dir.), </w:t>
      </w:r>
      <w:r w:rsidRPr="0051732E">
        <w:rPr>
          <w:rFonts w:eastAsia="Arial Unicode MS" w:cs="Arial Unicode MS"/>
          <w:b/>
          <w:i/>
          <w:color w:val="002060"/>
          <w:sz w:val="24"/>
          <w:szCs w:val="24"/>
        </w:rPr>
        <w:t>Foujita, peindre dans les années folles.</w:t>
      </w:r>
      <w:r>
        <w:rPr>
          <w:rFonts w:eastAsia="Arial Unicode MS" w:cs="Arial Unicode MS"/>
          <w:color w:val="002060"/>
          <w:sz w:val="24"/>
          <w:szCs w:val="24"/>
        </w:rPr>
        <w:t xml:space="preserve"> Bruxelles : Fonds Mercator, coll. Culture</w:t>
      </w:r>
      <w:r w:rsidR="000538D3">
        <w:rPr>
          <w:rFonts w:eastAsia="Arial Unicode MS" w:cs="Arial Unicode MS"/>
          <w:color w:val="002060"/>
          <w:sz w:val="24"/>
          <w:szCs w:val="24"/>
        </w:rPr>
        <w:t xml:space="preserve"> Espaces, 2018. 189 p. (cote : </w:t>
      </w:r>
      <w:r w:rsidR="0007778B">
        <w:rPr>
          <w:rFonts w:eastAsia="Arial Unicode MS" w:cs="Arial Unicode MS"/>
          <w:color w:val="002060"/>
          <w:sz w:val="24"/>
          <w:szCs w:val="24"/>
        </w:rPr>
        <w:t xml:space="preserve">759.95 / </w:t>
      </w:r>
      <w:r w:rsidR="000538D3">
        <w:rPr>
          <w:rFonts w:eastAsia="Arial Unicode MS" w:cs="Arial Unicode MS"/>
          <w:color w:val="002060"/>
          <w:sz w:val="24"/>
          <w:szCs w:val="24"/>
        </w:rPr>
        <w:t>Fl</w:t>
      </w:r>
      <w:r>
        <w:rPr>
          <w:rFonts w:eastAsia="Arial Unicode MS" w:cs="Arial Unicode MS"/>
          <w:color w:val="002060"/>
          <w:sz w:val="24"/>
          <w:szCs w:val="24"/>
        </w:rPr>
        <w:t>)</w:t>
      </w:r>
    </w:p>
    <w:p w:rsidR="00E80ADE" w:rsidRPr="00071EF3" w:rsidRDefault="00E80ADE" w:rsidP="00E80ADE">
      <w:pPr>
        <w:pStyle w:val="Paragraphedeliste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eastAsia="Arial Unicode MS" w:cs="Arial Unicode MS"/>
          <w:color w:val="212063"/>
          <w:sz w:val="24"/>
          <w:szCs w:val="24"/>
        </w:rPr>
      </w:pPr>
      <w:r>
        <w:rPr>
          <w:rFonts w:eastAsia="Arial Unicode MS" w:cs="Arial Unicode MS"/>
          <w:color w:val="212063"/>
          <w:sz w:val="24"/>
          <w:szCs w:val="24"/>
        </w:rPr>
        <w:t xml:space="preserve">Koyama-Richard, Brigitte, </w:t>
      </w:r>
      <w:r>
        <w:rPr>
          <w:rFonts w:eastAsia="Arial Unicode MS" w:cs="Arial Unicode MS"/>
          <w:b/>
          <w:i/>
          <w:color w:val="212063"/>
          <w:sz w:val="24"/>
          <w:szCs w:val="24"/>
        </w:rPr>
        <w:t xml:space="preserve">Le Japon à Paris : Japonais et japonisants de l’ère Meiji aux années 1930. </w:t>
      </w:r>
      <w:r>
        <w:rPr>
          <w:rFonts w:eastAsia="Arial Unicode MS" w:cs="Arial Unicode MS"/>
          <w:color w:val="212063"/>
          <w:sz w:val="24"/>
          <w:szCs w:val="24"/>
        </w:rPr>
        <w:t>Lyon : Nouvelles éditions Scala</w:t>
      </w:r>
      <w:r w:rsidRPr="00527752">
        <w:rPr>
          <w:rFonts w:eastAsia="Arial Unicode MS" w:cs="Arial Unicode MS" w:hint="eastAsia"/>
          <w:color w:val="212063"/>
          <w:sz w:val="24"/>
          <w:szCs w:val="24"/>
        </w:rPr>
        <w:t>, 2018</w:t>
      </w:r>
      <w:r w:rsidRPr="00527752">
        <w:rPr>
          <w:rFonts w:eastAsia="Arial Unicode MS" w:cs="Arial Unicode MS"/>
          <w:color w:val="212063"/>
          <w:sz w:val="24"/>
          <w:szCs w:val="24"/>
        </w:rPr>
        <w:t xml:space="preserve">. </w:t>
      </w:r>
      <w:r>
        <w:rPr>
          <w:rFonts w:eastAsia="Arial Unicode MS" w:cs="Arial Unicode MS"/>
          <w:color w:val="212063"/>
          <w:sz w:val="24"/>
          <w:szCs w:val="24"/>
        </w:rPr>
        <w:t>175</w:t>
      </w:r>
      <w:r w:rsidRPr="00527752">
        <w:rPr>
          <w:rFonts w:eastAsia="Arial Unicode MS" w:cs="Arial Unicode MS"/>
          <w:color w:val="212063"/>
          <w:sz w:val="24"/>
          <w:szCs w:val="24"/>
        </w:rPr>
        <w:t xml:space="preserve"> p. </w:t>
      </w:r>
      <w:r w:rsidRPr="00071EF3">
        <w:rPr>
          <w:rFonts w:eastAsia="Arial Unicode MS" w:cs="Arial Unicode MS"/>
          <w:color w:val="212063"/>
          <w:sz w:val="24"/>
          <w:szCs w:val="24"/>
        </w:rPr>
        <w:t>(cote : 709.4</w:t>
      </w:r>
      <w:r>
        <w:rPr>
          <w:rFonts w:eastAsia="Arial Unicode MS" w:cs="Arial Unicode MS"/>
          <w:color w:val="212063"/>
          <w:sz w:val="24"/>
          <w:szCs w:val="24"/>
        </w:rPr>
        <w:t>4</w:t>
      </w:r>
      <w:r w:rsidRPr="00071EF3">
        <w:rPr>
          <w:rFonts w:eastAsia="Arial Unicode MS" w:cs="Arial Unicode MS"/>
          <w:color w:val="212063"/>
          <w:sz w:val="24"/>
          <w:szCs w:val="24"/>
        </w:rPr>
        <w:t xml:space="preserve"> / </w:t>
      </w:r>
      <w:r>
        <w:rPr>
          <w:rFonts w:eastAsia="Arial Unicode MS" w:cs="Arial Unicode MS"/>
          <w:color w:val="212063"/>
          <w:sz w:val="24"/>
          <w:szCs w:val="24"/>
        </w:rPr>
        <w:t>Kb)</w:t>
      </w:r>
    </w:p>
    <w:p w:rsidR="00937A71" w:rsidRPr="007A3D06" w:rsidRDefault="00937A71" w:rsidP="006B0754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et ses amis du Montparnasse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. </w:t>
      </w:r>
      <w:r w:rsidRPr="007A3D06">
        <w:rPr>
          <w:rFonts w:eastAsia="Arial Unicode MS" w:cs="Arial Unicode MS"/>
          <w:color w:val="002060"/>
          <w:sz w:val="24"/>
          <w:szCs w:val="24"/>
        </w:rPr>
        <w:t>Paris : </w:t>
      </w:r>
      <w:r w:rsidR="006B0754" w:rsidRPr="007A3D06">
        <w:rPr>
          <w:rFonts w:eastAsia="Arial Unicode MS" w:cs="Arial Unicode MS"/>
          <w:color w:val="002060"/>
          <w:sz w:val="24"/>
          <w:szCs w:val="24"/>
        </w:rPr>
        <w:t>É</w:t>
      </w:r>
      <w:r w:rsidRPr="007A3D06">
        <w:rPr>
          <w:rFonts w:eastAsia="Arial Unicode MS" w:cs="Arial Unicode MS"/>
          <w:color w:val="002060"/>
          <w:sz w:val="24"/>
          <w:szCs w:val="24"/>
        </w:rPr>
        <w:t>ditions Alternatives, 2010.</w:t>
      </w:r>
      <w:r w:rsidR="00DD0C87" w:rsidRPr="007A3D06">
        <w:rPr>
          <w:rFonts w:eastAsia="Arial Unicode MS" w:cs="Arial Unicode MS"/>
          <w:color w:val="002060"/>
          <w:sz w:val="24"/>
          <w:szCs w:val="24"/>
        </w:rPr>
        <w:t xml:space="preserve"> 159 p. (cote : 759.95 / Bs)</w:t>
      </w:r>
    </w:p>
    <w:p w:rsidR="00DD0C87" w:rsidRPr="007A3D06" w:rsidRDefault="00DD0C87" w:rsidP="006B0754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b/>
          <w:i/>
          <w:color w:val="002060"/>
          <w:sz w:val="24"/>
          <w:szCs w:val="24"/>
        </w:rPr>
      </w:pP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Foujita Monumental ! Enfer et Paradis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.  </w:t>
      </w:r>
      <w:r w:rsidRPr="007A3D06">
        <w:rPr>
          <w:rFonts w:eastAsia="Arial Unicode MS" w:cs="Arial Unicode MS"/>
          <w:color w:val="002060"/>
          <w:sz w:val="24"/>
          <w:szCs w:val="24"/>
        </w:rPr>
        <w:t>Paris, Reims : Hazan / Musée des Beaux-arts, 2010.</w:t>
      </w:r>
      <w:r w:rsidR="000E0053" w:rsidRPr="007A3D06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002060"/>
          <w:sz w:val="24"/>
          <w:szCs w:val="24"/>
        </w:rPr>
        <w:t>189 p.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002060"/>
          <w:sz w:val="24"/>
          <w:szCs w:val="24"/>
        </w:rPr>
        <w:t>(cote : 7</w:t>
      </w:r>
      <w:r w:rsidR="0007778B">
        <w:rPr>
          <w:rFonts w:eastAsia="Arial Unicode MS" w:cs="Arial Unicode MS"/>
          <w:color w:val="002060"/>
          <w:sz w:val="24"/>
          <w:szCs w:val="24"/>
        </w:rPr>
        <w:t>5</w:t>
      </w:r>
      <w:r w:rsidRPr="007A3D06">
        <w:rPr>
          <w:rFonts w:eastAsia="Arial Unicode MS" w:cs="Arial Unicode MS"/>
          <w:color w:val="002060"/>
          <w:sz w:val="24"/>
          <w:szCs w:val="24"/>
        </w:rPr>
        <w:t>9.95 / Fl)</w:t>
      </w:r>
    </w:p>
    <w:p w:rsidR="003A412D" w:rsidRPr="007A3D06" w:rsidRDefault="003A412D" w:rsidP="006B075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 xml:space="preserve"> : Le maître du trait. </w:t>
      </w:r>
      <w:r w:rsidR="00EE64BD" w:rsidRPr="007A3D06">
        <w:rPr>
          <w:rFonts w:eastAsia="Arial Unicode MS" w:cs="Arial Unicode MS"/>
          <w:color w:val="002060"/>
          <w:sz w:val="24"/>
          <w:szCs w:val="24"/>
        </w:rPr>
        <w:t>É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vry / Arles : Philippe Picquier / Conseil Général de l’Essonne, 2008. 256 p. (cote : 759.95 / E) </w:t>
      </w:r>
    </w:p>
    <w:p w:rsidR="00D90576" w:rsidRPr="007A3D06" w:rsidRDefault="00D90576" w:rsidP="00D90576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>Le Diberder, Anne</w:t>
      </w:r>
      <w:r w:rsidRPr="007A3D06">
        <w:rPr>
          <w:rFonts w:eastAsia="Arial Unicode MS" w:cs="Arial Unicode MS"/>
          <w:i/>
          <w:color w:val="002060"/>
          <w:sz w:val="24"/>
          <w:szCs w:val="24"/>
        </w:rPr>
        <w:t xml:space="preserve">, 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La maison-atelier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à Villiers-le-Bâcle.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 Villiers-le-Bâcle : Conseil général de l’Essonne</w:t>
      </w:r>
      <w:r>
        <w:rPr>
          <w:rFonts w:eastAsia="Arial Unicode MS" w:cs="Arial Unicode MS"/>
          <w:color w:val="002060"/>
          <w:sz w:val="24"/>
          <w:szCs w:val="24"/>
        </w:rPr>
        <w:t>, 2008.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 35 p. (cote : 759.95 / Fl) </w:t>
      </w:r>
    </w:p>
    <w:p w:rsidR="003E7928" w:rsidRPr="007A3D06" w:rsidRDefault="003E7928" w:rsidP="006B0754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Maison de la culture du Japon à Paris, 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De Kuroda à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: Peintres japonais à Paris.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002060"/>
          <w:sz w:val="24"/>
          <w:szCs w:val="24"/>
        </w:rPr>
        <w:t>Paris : Fragments international, 2007. 171 p. (cote : 759.95 / M)</w:t>
      </w:r>
    </w:p>
    <w:p w:rsidR="003A412D" w:rsidRPr="007A3D06" w:rsidRDefault="001B579B" w:rsidP="006B0754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b/>
          <w:i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Buisson, Sylvie, 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T. L.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: Inédits.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  </w:t>
      </w:r>
      <w:r w:rsidRPr="007A3D06">
        <w:rPr>
          <w:rFonts w:eastAsia="Arial Unicode MS" w:cs="Arial Unicode MS"/>
          <w:color w:val="002060"/>
          <w:sz w:val="24"/>
          <w:szCs w:val="24"/>
        </w:rPr>
        <w:t>Paris : </w:t>
      </w:r>
      <w:r w:rsidR="00EE64BD" w:rsidRPr="007A3D06">
        <w:rPr>
          <w:rFonts w:eastAsia="Arial Unicode MS" w:cs="Arial Unicode MS"/>
          <w:color w:val="002060"/>
          <w:sz w:val="24"/>
          <w:szCs w:val="24"/>
        </w:rPr>
        <w:t>À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 l’encre rouge / Archives artistiques / Fondation Nichido, 2007. 415 p. </w:t>
      </w:r>
      <w:r w:rsidR="00BC390F" w:rsidRPr="007A3D06">
        <w:rPr>
          <w:rFonts w:eastAsia="Arial Unicode MS" w:cs="Arial Unicode MS"/>
          <w:color w:val="002060"/>
          <w:sz w:val="24"/>
          <w:szCs w:val="24"/>
        </w:rPr>
        <w:t xml:space="preserve">(anglais / français) 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(cote : 759.95 / Bs) </w:t>
      </w:r>
    </w:p>
    <w:p w:rsidR="007A3D06" w:rsidRPr="007A3D06" w:rsidRDefault="007A3D06" w:rsidP="007A3D06">
      <w:pPr>
        <w:pStyle w:val="Paragraphedeliste"/>
        <w:numPr>
          <w:ilvl w:val="0"/>
          <w:numId w:val="24"/>
        </w:numPr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Lucken, Michael, 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Grenades</w:t>
      </w:r>
      <w:r w:rsidRPr="007A3D06">
        <w:rPr>
          <w:rFonts w:eastAsia="Arial Unicode MS" w:cs="Arial Unicode MS"/>
          <w:i/>
          <w:color w:val="002060"/>
          <w:sz w:val="24"/>
          <w:szCs w:val="24"/>
        </w:rPr>
        <w:t> </w:t>
      </w:r>
      <w:r w:rsidRPr="007A3D06">
        <w:rPr>
          <w:rStyle w:val="text3"/>
          <w:rFonts w:eastAsia="Arial Unicode MS" w:cs="Arial Unicode MS"/>
          <w:b/>
          <w:bCs/>
          <w:i/>
          <w:color w:val="212063"/>
          <w:sz w:val="24"/>
          <w:szCs w:val="24"/>
        </w:rPr>
        <w:t>et</w:t>
      </w:r>
      <w:r w:rsidRPr="007A3D06">
        <w:rPr>
          <w:rFonts w:eastAsia="Arial Unicode MS" w:cs="Arial Unicode MS"/>
          <w:i/>
          <w:sz w:val="24"/>
          <w:szCs w:val="24"/>
        </w:rPr>
        <w:t>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amertume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: Les peintres japonais à l’épreuve de la guerre.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212063"/>
          <w:sz w:val="24"/>
          <w:szCs w:val="24"/>
        </w:rPr>
        <w:t>Paris : Les Belles lettres, 2005. 446 p. (cote : 759.95 / Lm)</w:t>
      </w:r>
    </w:p>
    <w:p w:rsidR="00BC390F" w:rsidRPr="007A3D06" w:rsidRDefault="001B579B" w:rsidP="006B0754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b/>
          <w:i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Buisson, Sylvie, 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Léonard Tsuguharu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Style w:val="text3"/>
          <w:rFonts w:eastAsia="Arial Unicode MS" w:cs="Arial Unicode MS"/>
          <w:b/>
          <w:bCs/>
          <w:color w:val="002060"/>
          <w:sz w:val="24"/>
          <w:szCs w:val="24"/>
        </w:rPr>
        <w:t>.</w:t>
      </w:r>
      <w:r w:rsidR="007A383F" w:rsidRPr="007A3D06">
        <w:rPr>
          <w:rStyle w:val="text3"/>
          <w:rFonts w:eastAsia="Arial Unicode MS" w:cs="Arial Unicode MS"/>
          <w:b/>
          <w:bCs/>
          <w:color w:val="002060"/>
          <w:sz w:val="24"/>
          <w:szCs w:val="24"/>
        </w:rPr>
        <w:t xml:space="preserve"> </w:t>
      </w:r>
      <w:r w:rsidR="00724ADC" w:rsidRPr="007A3D06">
        <w:rPr>
          <w:rFonts w:eastAsia="Arial Unicode MS" w:cs="Arial Unicode MS"/>
          <w:color w:val="002060"/>
          <w:sz w:val="24"/>
          <w:szCs w:val="24"/>
        </w:rPr>
        <w:t xml:space="preserve">Courbevoie : </w:t>
      </w:r>
      <w:r w:rsidR="007A383F" w:rsidRPr="007A3D06">
        <w:rPr>
          <w:rFonts w:eastAsia="Arial Unicode MS" w:cs="Arial Unicode MS"/>
          <w:color w:val="002060"/>
          <w:sz w:val="24"/>
          <w:szCs w:val="24"/>
        </w:rPr>
        <w:t xml:space="preserve">ACR édition, 2001. 634 p. </w:t>
      </w:r>
    </w:p>
    <w:p w:rsidR="003A412D" w:rsidRPr="007A3D06" w:rsidRDefault="007A383F" w:rsidP="006B0754">
      <w:pPr>
        <w:pStyle w:val="Paragraphedeliste"/>
        <w:jc w:val="both"/>
        <w:rPr>
          <w:rFonts w:eastAsia="Arial Unicode MS" w:cs="Arial Unicode MS"/>
          <w:b/>
          <w:i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>(cote : 7</w:t>
      </w:r>
      <w:r w:rsidR="0007778B">
        <w:rPr>
          <w:rFonts w:eastAsia="Arial Unicode MS" w:cs="Arial Unicode MS"/>
          <w:color w:val="002060"/>
          <w:sz w:val="24"/>
          <w:szCs w:val="24"/>
        </w:rPr>
        <w:t>59</w:t>
      </w:r>
      <w:r w:rsidRPr="007A3D06">
        <w:rPr>
          <w:rFonts w:eastAsia="Arial Unicode MS" w:cs="Arial Unicode MS"/>
          <w:color w:val="002060"/>
          <w:sz w:val="24"/>
          <w:szCs w:val="24"/>
        </w:rPr>
        <w:t>.95 / Fl)</w:t>
      </w:r>
    </w:p>
    <w:p w:rsidR="007A3D06" w:rsidRPr="007A3D06" w:rsidRDefault="007A3D06" w:rsidP="007A3D06">
      <w:pPr>
        <w:pStyle w:val="Paragraphedeliste"/>
        <w:numPr>
          <w:ilvl w:val="0"/>
          <w:numId w:val="24"/>
        </w:numPr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Klüver, Billy, 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Kiki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et Montparnasse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. Paris : </w:t>
      </w:r>
      <w:r w:rsidRPr="007A3D06">
        <w:rPr>
          <w:rFonts w:eastAsia="Arial Unicode MS" w:cs="Arial Unicode MS"/>
          <w:color w:val="212063"/>
          <w:sz w:val="24"/>
          <w:szCs w:val="24"/>
        </w:rPr>
        <w:t>Flammarion, 1989.</w:t>
      </w:r>
      <w:r w:rsidR="0007778B">
        <w:rPr>
          <w:rFonts w:eastAsia="Arial Unicode MS" w:cs="Arial Unicode MS"/>
          <w:color w:val="212063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212063"/>
          <w:sz w:val="24"/>
          <w:szCs w:val="24"/>
        </w:rPr>
        <w:t xml:space="preserve">263 p. </w:t>
      </w:r>
    </w:p>
    <w:p w:rsidR="007A3D06" w:rsidRPr="007A3D06" w:rsidRDefault="007A3D06" w:rsidP="007A3D06">
      <w:pPr>
        <w:pStyle w:val="Paragraphedeliste"/>
        <w:rPr>
          <w:rFonts w:eastAsia="Arial Unicode MS" w:cs="Arial Unicode MS"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212063"/>
          <w:sz w:val="24"/>
          <w:szCs w:val="24"/>
        </w:rPr>
        <w:t xml:space="preserve">(cote : 709.04 / Kb) </w:t>
      </w:r>
    </w:p>
    <w:p w:rsidR="007A383F" w:rsidRPr="007A3D06" w:rsidRDefault="00EF7571" w:rsidP="006B0754">
      <w:pPr>
        <w:pStyle w:val="Paragraphedeliste"/>
        <w:numPr>
          <w:ilvl w:val="0"/>
          <w:numId w:val="24"/>
        </w:numPr>
        <w:jc w:val="both"/>
        <w:rPr>
          <w:rFonts w:eastAsia="Arial Unicode MS" w:cs="Arial Unicode MS"/>
          <w:b/>
          <w:i/>
          <w:color w:val="002060"/>
          <w:sz w:val="24"/>
          <w:szCs w:val="24"/>
        </w:rPr>
      </w:pPr>
      <w:r w:rsidRPr="007A3D06">
        <w:rPr>
          <w:rFonts w:eastAsia="Arial Unicode MS" w:cs="Arial Unicode MS"/>
          <w:color w:val="002060"/>
          <w:sz w:val="24"/>
          <w:szCs w:val="24"/>
        </w:rPr>
        <w:t xml:space="preserve">Buisson, Sylvie, </w:t>
      </w:r>
      <w:r w:rsidR="00A514E3" w:rsidRPr="007A3D06">
        <w:rPr>
          <w:rFonts w:eastAsia="Arial Unicode MS" w:cs="Arial Unicode MS"/>
          <w:color w:val="002060"/>
          <w:sz w:val="24"/>
          <w:szCs w:val="24"/>
        </w:rPr>
        <w:t xml:space="preserve">Buisson, Dominique, 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La vie et l’</w:t>
      </w:r>
      <w:r w:rsidR="0007778B">
        <w:rPr>
          <w:rFonts w:eastAsia="Arial Unicode MS" w:cs="Arial Unicode MS"/>
          <w:b/>
          <w:i/>
          <w:color w:val="002060"/>
          <w:sz w:val="24"/>
          <w:szCs w:val="24"/>
        </w:rPr>
        <w:t>œu</w:t>
      </w:r>
      <w:r w:rsidR="0007778B" w:rsidRPr="007A3D06">
        <w:rPr>
          <w:rFonts w:eastAsia="Arial Unicode MS" w:cs="Arial Unicode MS"/>
          <w:b/>
          <w:i/>
          <w:color w:val="002060"/>
          <w:sz w:val="24"/>
          <w:szCs w:val="24"/>
        </w:rPr>
        <w:t>vre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 xml:space="preserve"> de Léonard-Tsuguharu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Foujita.</w:t>
      </w:r>
      <w:r w:rsidRPr="007A3D06">
        <w:rPr>
          <w:rStyle w:val="text3"/>
          <w:rFonts w:eastAsia="Arial Unicode MS" w:cs="Arial Unicode MS"/>
          <w:b/>
          <w:bCs/>
          <w:color w:val="002060"/>
          <w:sz w:val="24"/>
          <w:szCs w:val="24"/>
        </w:rPr>
        <w:t xml:space="preserve"> </w:t>
      </w:r>
      <w:r w:rsidRPr="007A3D06">
        <w:rPr>
          <w:rFonts w:eastAsia="Arial Unicode MS" w:cs="Arial Unicode MS"/>
          <w:color w:val="212063"/>
          <w:sz w:val="24"/>
          <w:szCs w:val="24"/>
        </w:rPr>
        <w:t>Paris : ACR, 1987. 582 p. (cote : 759.95 / Fl)</w:t>
      </w:r>
    </w:p>
    <w:p w:rsidR="00823DF3" w:rsidRPr="00C47ACF" w:rsidRDefault="00F047AE" w:rsidP="00D04954">
      <w:pPr>
        <w:pStyle w:val="Paragraphedeliste"/>
        <w:numPr>
          <w:ilvl w:val="0"/>
          <w:numId w:val="24"/>
        </w:numPr>
        <w:rPr>
          <w:rFonts w:eastAsia="Arial Unicode MS" w:cs="Arial Unicode MS"/>
          <w:b/>
          <w:i/>
          <w:color w:val="002060"/>
          <w:sz w:val="24"/>
          <w:szCs w:val="24"/>
        </w:rPr>
      </w:pPr>
      <w:r>
        <w:rPr>
          <w:rFonts w:eastAsia="Arial Unicode MS" w:cs="Arial Unicode MS"/>
          <w:color w:val="002060"/>
          <w:sz w:val="24"/>
          <w:szCs w:val="24"/>
        </w:rPr>
        <w:t>Dorival</w:t>
      </w:r>
      <w:r w:rsidR="00BA4AB4" w:rsidRPr="007A3D06">
        <w:rPr>
          <w:rFonts w:eastAsia="Arial Unicode MS" w:cs="Arial Unicode MS"/>
          <w:color w:val="002060"/>
          <w:sz w:val="24"/>
          <w:szCs w:val="24"/>
        </w:rPr>
        <w:t>, Bernard</w:t>
      </w:r>
      <w:r w:rsidR="00BA4AB4" w:rsidRPr="007A3D06">
        <w:rPr>
          <w:color w:val="002060"/>
          <w:sz w:val="24"/>
          <w:szCs w:val="24"/>
        </w:rPr>
        <w:t>,</w:t>
      </w:r>
      <w:r w:rsidR="000A6E1D" w:rsidRPr="007A3D06">
        <w:rPr>
          <w:color w:val="002060"/>
          <w:sz w:val="24"/>
          <w:szCs w:val="24"/>
        </w:rPr>
        <w:t xml:space="preserve"> </w:t>
      </w:r>
      <w:r w:rsidR="000A6E1D" w:rsidRPr="007A3D06">
        <w:rPr>
          <w:rFonts w:eastAsia="Arial Unicode MS" w:cs="Arial Unicode MS"/>
          <w:b/>
          <w:i/>
          <w:color w:val="002060"/>
          <w:sz w:val="24"/>
          <w:szCs w:val="24"/>
        </w:rPr>
        <w:t>Léonard </w:t>
      </w:r>
      <w:r w:rsidR="000A6E1D"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="000A6E1D" w:rsidRPr="007A3D06">
        <w:rPr>
          <w:rFonts w:eastAsia="Arial Unicode MS" w:cs="Arial Unicode MS"/>
          <w:b/>
          <w:i/>
          <w:color w:val="002060"/>
          <w:sz w:val="24"/>
          <w:szCs w:val="24"/>
        </w:rPr>
        <w:t> : </w:t>
      </w:r>
      <w:r w:rsidR="0007778B" w:rsidRPr="007A3D06">
        <w:rPr>
          <w:rFonts w:eastAsia="Arial Unicode MS" w:cs="Arial Unicode MS"/>
          <w:b/>
          <w:i/>
          <w:color w:val="002060"/>
          <w:sz w:val="24"/>
          <w:szCs w:val="24"/>
        </w:rPr>
        <w:t>Œuvres</w:t>
      </w:r>
      <w:r w:rsidR="000A6E1D" w:rsidRPr="007A3D06">
        <w:rPr>
          <w:rFonts w:eastAsia="Arial Unicode MS" w:cs="Arial Unicode MS"/>
          <w:b/>
          <w:i/>
          <w:color w:val="002060"/>
          <w:sz w:val="24"/>
          <w:szCs w:val="24"/>
        </w:rPr>
        <w:t xml:space="preserve"> 1949-1968.</w:t>
      </w:r>
      <w:r w:rsidR="000A6E1D" w:rsidRPr="007A3D06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="000A6E1D" w:rsidRPr="007A3D06">
        <w:rPr>
          <w:rFonts w:eastAsia="Arial Unicode MS" w:cs="Arial Unicode MS"/>
          <w:color w:val="212063"/>
          <w:sz w:val="24"/>
          <w:szCs w:val="24"/>
        </w:rPr>
        <w:t>Tokyo : </w:t>
      </w:r>
      <w:r w:rsidR="006B0754" w:rsidRPr="007A3D06">
        <w:rPr>
          <w:rFonts w:eastAsia="Arial Unicode MS" w:cs="Arial Unicode MS"/>
          <w:color w:val="212063"/>
          <w:sz w:val="24"/>
          <w:szCs w:val="24"/>
        </w:rPr>
        <w:t>É</w:t>
      </w:r>
      <w:r w:rsidR="00BA4AB4" w:rsidRPr="007A3D06">
        <w:rPr>
          <w:rFonts w:eastAsia="Arial Unicode MS" w:cs="Arial Unicode MS"/>
          <w:color w:val="212063"/>
          <w:sz w:val="24"/>
          <w:szCs w:val="24"/>
        </w:rPr>
        <w:t xml:space="preserve">ditions </w:t>
      </w:r>
      <w:r w:rsidR="000A6E1D" w:rsidRPr="007A3D06">
        <w:rPr>
          <w:rFonts w:eastAsia="Arial Unicode MS" w:cs="Arial Unicode MS"/>
          <w:color w:val="212063"/>
          <w:sz w:val="24"/>
          <w:szCs w:val="24"/>
        </w:rPr>
        <w:t xml:space="preserve">Nichido, 1984. </w:t>
      </w:r>
      <w:r w:rsidR="00A514E3" w:rsidRPr="007A3D06">
        <w:rPr>
          <w:rFonts w:eastAsia="Arial Unicode MS" w:cs="Arial Unicode MS"/>
          <w:color w:val="212063"/>
          <w:sz w:val="24"/>
          <w:szCs w:val="24"/>
        </w:rPr>
        <w:t>271 p. (cote : 759.</w:t>
      </w:r>
      <w:r w:rsidR="0007778B">
        <w:rPr>
          <w:rFonts w:eastAsia="Arial Unicode MS" w:cs="Arial Unicode MS"/>
          <w:color w:val="212063"/>
          <w:sz w:val="24"/>
          <w:szCs w:val="24"/>
        </w:rPr>
        <w:t>9</w:t>
      </w:r>
      <w:r w:rsidR="00A514E3" w:rsidRPr="007A3D06">
        <w:rPr>
          <w:rFonts w:eastAsia="Arial Unicode MS" w:cs="Arial Unicode MS"/>
          <w:color w:val="212063"/>
          <w:sz w:val="24"/>
          <w:szCs w:val="24"/>
        </w:rPr>
        <w:t>5 / Fl)</w:t>
      </w:r>
    </w:p>
    <w:p w:rsidR="00C47ACF" w:rsidRDefault="00C47ACF" w:rsidP="00C47ACF">
      <w:pPr>
        <w:pStyle w:val="Paragraphedeliste"/>
        <w:rPr>
          <w:rFonts w:eastAsia="Arial Unicode MS" w:cs="Arial Unicode MS"/>
          <w:color w:val="212063"/>
          <w:sz w:val="24"/>
          <w:szCs w:val="24"/>
        </w:rPr>
      </w:pPr>
    </w:p>
    <w:p w:rsidR="00C47ACF" w:rsidRDefault="00C47ACF" w:rsidP="00C47ACF">
      <w:pPr>
        <w:pStyle w:val="Paragraphedeliste"/>
        <w:rPr>
          <w:rFonts w:eastAsia="Arial Unicode MS" w:cs="Arial Unicode MS"/>
          <w:color w:val="212063"/>
          <w:sz w:val="24"/>
          <w:szCs w:val="24"/>
        </w:rPr>
      </w:pPr>
    </w:p>
    <w:p w:rsidR="00C47ACF" w:rsidRPr="00006906" w:rsidRDefault="00C47ACF" w:rsidP="00C47ACF">
      <w:pPr>
        <w:pStyle w:val="Paragraphedeliste"/>
        <w:rPr>
          <w:rFonts w:eastAsia="Arial Unicode MS" w:cs="Arial Unicode MS"/>
          <w:b/>
          <w:i/>
          <w:color w:val="002060"/>
          <w:sz w:val="24"/>
          <w:szCs w:val="24"/>
        </w:rPr>
      </w:pPr>
    </w:p>
    <w:p w:rsidR="00495E5A" w:rsidRPr="00006906" w:rsidRDefault="00495E5A" w:rsidP="00495E5A">
      <w:pPr>
        <w:pStyle w:val="Paragraphedeliste"/>
        <w:numPr>
          <w:ilvl w:val="0"/>
          <w:numId w:val="24"/>
        </w:numPr>
        <w:rPr>
          <w:rFonts w:eastAsia="Arial Unicode MS" w:cs="Arial Unicode MS"/>
          <w:b/>
          <w:i/>
          <w:color w:val="002060"/>
          <w:sz w:val="24"/>
          <w:szCs w:val="24"/>
        </w:rPr>
      </w:pPr>
      <w:r>
        <w:rPr>
          <w:rFonts w:eastAsia="Arial Unicode MS" w:cs="Arial Unicode MS"/>
          <w:color w:val="002060"/>
          <w:sz w:val="24"/>
          <w:szCs w:val="24"/>
        </w:rPr>
        <w:t>Grosjean</w:t>
      </w:r>
      <w:r w:rsidRPr="007A3D06">
        <w:rPr>
          <w:rFonts w:eastAsia="Arial Unicode MS" w:cs="Arial Unicode MS"/>
          <w:color w:val="002060"/>
          <w:sz w:val="24"/>
          <w:szCs w:val="24"/>
        </w:rPr>
        <w:t xml:space="preserve">, </w:t>
      </w:r>
      <w:r>
        <w:rPr>
          <w:rFonts w:eastAsia="Arial Unicode MS" w:cs="Arial Unicode MS"/>
          <w:color w:val="002060"/>
          <w:sz w:val="24"/>
          <w:szCs w:val="24"/>
        </w:rPr>
        <w:t>Georges Félix</w:t>
      </w:r>
      <w:r w:rsidRPr="007A3D06">
        <w:rPr>
          <w:color w:val="002060"/>
          <w:sz w:val="24"/>
          <w:szCs w:val="24"/>
        </w:rPr>
        <w:t xml:space="preserve">, </w:t>
      </w:r>
      <w:r>
        <w:rPr>
          <w:rFonts w:eastAsia="Arial Unicode MS" w:cs="Arial Unicode MS"/>
          <w:b/>
          <w:i/>
          <w:color w:val="002060"/>
          <w:sz w:val="24"/>
          <w:szCs w:val="24"/>
        </w:rPr>
        <w:t xml:space="preserve">Georges Félix Grosjean raconte son amitié avec 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</w:t>
      </w:r>
      <w:r w:rsidRPr="007A3D06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Foujita</w:t>
      </w:r>
      <w:r w:rsidRPr="007A3D06">
        <w:rPr>
          <w:rFonts w:eastAsia="Arial Unicode MS" w:cs="Arial Unicode MS"/>
          <w:b/>
          <w:i/>
          <w:color w:val="002060"/>
          <w:sz w:val="24"/>
          <w:szCs w:val="24"/>
        </w:rPr>
        <w:t> </w:t>
      </w:r>
      <w:r>
        <w:rPr>
          <w:rFonts w:eastAsia="Arial Unicode MS" w:cs="Arial Unicode MS"/>
          <w:b/>
          <w:i/>
          <w:color w:val="002060"/>
          <w:sz w:val="24"/>
          <w:szCs w:val="24"/>
        </w:rPr>
        <w:t>.</w:t>
      </w:r>
      <w:r w:rsidRPr="007A3D06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>
        <w:rPr>
          <w:rFonts w:eastAsia="Arial Unicode MS" w:cs="Arial Unicode MS"/>
          <w:color w:val="212063"/>
          <w:sz w:val="24"/>
          <w:szCs w:val="24"/>
        </w:rPr>
        <w:t>Paris</w:t>
      </w:r>
      <w:r w:rsidRPr="007A3D06">
        <w:rPr>
          <w:rFonts w:eastAsia="Arial Unicode MS" w:cs="Arial Unicode MS"/>
          <w:color w:val="212063"/>
          <w:sz w:val="24"/>
          <w:szCs w:val="24"/>
        </w:rPr>
        <w:t xml:space="preserve"> : Éditions </w:t>
      </w:r>
      <w:r>
        <w:rPr>
          <w:rFonts w:eastAsia="Arial Unicode MS" w:cs="Arial Unicode MS"/>
          <w:color w:val="212063"/>
          <w:sz w:val="24"/>
          <w:szCs w:val="24"/>
        </w:rPr>
        <w:t>Paradox</w:t>
      </w:r>
      <w:r w:rsidRPr="007A3D06">
        <w:rPr>
          <w:rFonts w:eastAsia="Arial Unicode MS" w:cs="Arial Unicode MS"/>
          <w:color w:val="212063"/>
          <w:sz w:val="24"/>
          <w:szCs w:val="24"/>
        </w:rPr>
        <w:t>, </w:t>
      </w:r>
      <w:r>
        <w:rPr>
          <w:rFonts w:eastAsia="Arial Unicode MS" w:cs="Arial Unicode MS"/>
          <w:color w:val="212063"/>
          <w:sz w:val="24"/>
          <w:szCs w:val="24"/>
        </w:rPr>
        <w:t>2018</w:t>
      </w:r>
      <w:r w:rsidRPr="007A3D06">
        <w:rPr>
          <w:rFonts w:eastAsia="Arial Unicode MS" w:cs="Arial Unicode MS"/>
          <w:color w:val="212063"/>
          <w:sz w:val="24"/>
          <w:szCs w:val="24"/>
        </w:rPr>
        <w:t xml:space="preserve">. </w:t>
      </w:r>
      <w:r>
        <w:rPr>
          <w:rFonts w:eastAsia="Arial Unicode MS" w:cs="Arial Unicode MS"/>
          <w:color w:val="212063"/>
          <w:sz w:val="24"/>
          <w:szCs w:val="24"/>
        </w:rPr>
        <w:t>107</w:t>
      </w:r>
      <w:r w:rsidRPr="007A3D06">
        <w:rPr>
          <w:rFonts w:eastAsia="Arial Unicode MS" w:cs="Arial Unicode MS"/>
          <w:color w:val="212063"/>
          <w:sz w:val="24"/>
          <w:szCs w:val="24"/>
        </w:rPr>
        <w:t xml:space="preserve"> p. (cote : </w:t>
      </w:r>
      <w:r>
        <w:rPr>
          <w:rFonts w:eastAsia="Arial Unicode MS" w:cs="Arial Unicode MS"/>
          <w:color w:val="212063"/>
          <w:sz w:val="24"/>
          <w:szCs w:val="24"/>
        </w:rPr>
        <w:t>709.2</w:t>
      </w:r>
      <w:r w:rsidRPr="007A3D06">
        <w:rPr>
          <w:rFonts w:eastAsia="Arial Unicode MS" w:cs="Arial Unicode MS"/>
          <w:color w:val="212063"/>
          <w:sz w:val="24"/>
          <w:szCs w:val="24"/>
        </w:rPr>
        <w:t xml:space="preserve"> / </w:t>
      </w:r>
      <w:r>
        <w:rPr>
          <w:rFonts w:eastAsia="Arial Unicode MS" w:cs="Arial Unicode MS"/>
          <w:color w:val="212063"/>
          <w:sz w:val="24"/>
          <w:szCs w:val="24"/>
        </w:rPr>
        <w:t>Gg</w:t>
      </w:r>
      <w:r w:rsidRPr="007A3D06">
        <w:rPr>
          <w:rFonts w:eastAsia="Arial Unicode MS" w:cs="Arial Unicode MS"/>
          <w:color w:val="212063"/>
          <w:sz w:val="24"/>
          <w:szCs w:val="24"/>
        </w:rPr>
        <w:t>)</w:t>
      </w:r>
    </w:p>
    <w:p w:rsidR="00E80ADE" w:rsidRPr="007A3D06" w:rsidRDefault="00E80ADE" w:rsidP="00D04954">
      <w:pPr>
        <w:rPr>
          <w:sz w:val="24"/>
          <w:szCs w:val="24"/>
        </w:rPr>
      </w:pPr>
    </w:p>
    <w:p w:rsidR="00AA4CA6" w:rsidRPr="00AA4CA6" w:rsidRDefault="00D04954" w:rsidP="00AA4CA6">
      <w:pPr>
        <w:pStyle w:val="Titre"/>
      </w:pPr>
      <w:r>
        <w:t>En japonais</w:t>
      </w:r>
      <w:r w:rsidRPr="00022DD8">
        <w:t xml:space="preserve"> </w:t>
      </w:r>
    </w:p>
    <w:p w:rsidR="00AA4CA6" w:rsidRDefault="00AA4CA6" w:rsidP="00AA4CA6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嗣治、</w:t>
      </w:r>
      <w:r w:rsidRPr="00AA4CA6">
        <w:rPr>
          <w:rFonts w:eastAsia="Arial Unicode MS" w:cs="Arial Unicode MS"/>
          <w:b/>
          <w:color w:val="002060"/>
        </w:rPr>
        <w:t>「</w:t>
      </w:r>
      <w:r w:rsidRPr="00AA4CA6">
        <w:rPr>
          <w:rFonts w:eastAsia="Arial Unicode MS" w:cs="Arial Unicode MS" w:hint="eastAsia"/>
          <w:b/>
          <w:color w:val="002060"/>
        </w:rPr>
        <w:t>没後</w:t>
      </w:r>
      <w:r w:rsidRPr="00AA4CA6">
        <w:rPr>
          <w:rFonts w:eastAsia="Arial Unicode MS" w:cs="Arial Unicode MS" w:hint="eastAsia"/>
          <w:b/>
          <w:color w:val="002060"/>
        </w:rPr>
        <w:t>50</w:t>
      </w:r>
      <w:r w:rsidRPr="00AA4CA6">
        <w:rPr>
          <w:rFonts w:eastAsia="Arial Unicode MS" w:cs="Arial Unicode MS" w:hint="eastAsia"/>
          <w:b/>
          <w:color w:val="002060"/>
        </w:rPr>
        <w:t>年</w:t>
      </w:r>
      <w:r w:rsidRPr="00AA4CA6">
        <w:rPr>
          <w:rFonts w:eastAsia="Arial Unicode MS" w:cs="Arial Unicode MS" w:hint="eastAsia"/>
          <w:b/>
          <w:color w:val="002060"/>
        </w:rPr>
        <w:t xml:space="preserve"> </w:t>
      </w:r>
      <w:r w:rsidRPr="00AA4CA6">
        <w:rPr>
          <w:rFonts w:eastAsia="Arial Unicode MS" w:cs="Arial Unicode MS" w:hint="eastAsia"/>
          <w:b/>
          <w:color w:val="002060"/>
        </w:rPr>
        <w:t>藤田嗣治展</w:t>
      </w:r>
      <w:r w:rsidRPr="007F18B7">
        <w:rPr>
          <w:rFonts w:eastAsia="Arial Unicode MS" w:cs="Arial Unicode MS"/>
          <w:b/>
          <w:color w:val="002060"/>
        </w:rPr>
        <w:t>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AA4CA6">
        <w:rPr>
          <w:rFonts w:eastAsia="Arial Unicode MS" w:cs="Arial Unicode MS" w:hint="eastAsia"/>
          <w:color w:val="002060"/>
        </w:rPr>
        <w:t>朝日新聞社</w:t>
      </w:r>
      <w:r w:rsidRPr="00AA4CA6">
        <w:rPr>
          <w:rFonts w:eastAsia="Arial Unicode MS" w:cs="Arial Unicode MS" w:hint="eastAsia"/>
          <w:color w:val="002060"/>
        </w:rPr>
        <w:t> NHK</w:t>
      </w:r>
      <w:r w:rsidRPr="007F18B7">
        <w:rPr>
          <w:rFonts w:eastAsia="Arial Unicode MS" w:cs="Arial Unicode MS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>201</w:t>
      </w:r>
      <w:r>
        <w:rPr>
          <w:rFonts w:eastAsia="Arial Unicode MS" w:cs="Arial Unicode MS"/>
          <w:color w:val="002060"/>
        </w:rPr>
        <w:t>8</w:t>
      </w:r>
      <w:r w:rsidRPr="007F18B7">
        <w:rPr>
          <w:rFonts w:eastAsia="Arial Unicode MS" w:cs="Arial Unicode MS"/>
          <w:color w:val="002060"/>
        </w:rPr>
        <w:t xml:space="preserve">. </w:t>
      </w:r>
      <w:r>
        <w:rPr>
          <w:rFonts w:eastAsia="Arial Unicode MS" w:cs="Arial Unicode MS"/>
          <w:color w:val="002060"/>
        </w:rPr>
        <w:t xml:space="preserve"> 261</w:t>
      </w:r>
      <w:r w:rsidRPr="00AA4CA6">
        <w:rPr>
          <w:rFonts w:eastAsia="Arial Unicode MS" w:cs="Arial Unicode MS"/>
          <w:color w:val="002060"/>
        </w:rPr>
        <w:t xml:space="preserve"> p.</w:t>
      </w:r>
    </w:p>
    <w:p w:rsidR="00AA4CA6" w:rsidRPr="00E80ADE" w:rsidRDefault="00AA4CA6" w:rsidP="00E80ADE">
      <w:pPr>
        <w:pStyle w:val="Paragraphedeliste"/>
        <w:rPr>
          <w:rFonts w:eastAsia="Arial Unicode MS" w:cs="Arial Unicode MS"/>
          <w:color w:val="002060"/>
        </w:rPr>
      </w:pPr>
      <w:r w:rsidRPr="00AA4CA6">
        <w:rPr>
          <w:rFonts w:eastAsia="Arial Unicode MS" w:cs="Arial Unicode MS"/>
          <w:color w:val="002060"/>
        </w:rPr>
        <w:t xml:space="preserve"> (cote : 723.1 / </w:t>
      </w:r>
      <w:r>
        <w:rPr>
          <w:rFonts w:eastAsia="Arial Unicode MS" w:cs="Arial Unicode MS"/>
          <w:color w:val="002060"/>
        </w:rPr>
        <w:t>Ft</w:t>
      </w:r>
      <w:r w:rsidRPr="00AA4CA6">
        <w:rPr>
          <w:rFonts w:eastAsia="Arial Unicode MS" w:cs="Arial Unicode MS"/>
          <w:color w:val="002060"/>
        </w:rPr>
        <w:t>)</w:t>
      </w:r>
    </w:p>
    <w:p w:rsidR="00006906" w:rsidRPr="00AA4CA6" w:rsidRDefault="009E613C" w:rsidP="00AA4CA6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佐野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勝也、</w:t>
      </w:r>
      <w:r w:rsidRPr="00AA4CA6">
        <w:rPr>
          <w:rFonts w:eastAsia="Arial Unicode MS" w:cs="Arial Unicode MS"/>
          <w:b/>
          <w:color w:val="002060"/>
        </w:rPr>
        <w:t>「</w:t>
      </w:r>
      <w:r w:rsidRPr="007F18B7">
        <w:rPr>
          <w:rFonts w:eastAsia="Arial Unicode MS" w:cs="Arial Unicode MS"/>
          <w:b/>
          <w:color w:val="002060"/>
        </w:rPr>
        <w:t>フジタの白鳥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画家藤田嗣治の舞台美術」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="00AA4CA6">
        <w:rPr>
          <w:rFonts w:eastAsia="Arial Unicode MS" w:cs="Arial Unicode MS"/>
          <w:color w:val="002060"/>
        </w:rPr>
        <w:t>エデ</w:t>
      </w:r>
      <w:r w:rsidRPr="007F18B7">
        <w:rPr>
          <w:rFonts w:eastAsia="Arial Unicode MS" w:cs="Arial Unicode MS"/>
          <w:color w:val="002060"/>
        </w:rPr>
        <w:t>マン、</w:t>
      </w:r>
      <w:r w:rsidRPr="007F18B7">
        <w:rPr>
          <w:rFonts w:eastAsia="Arial Unicode MS" w:cs="Arial Unicode MS"/>
          <w:color w:val="002060"/>
        </w:rPr>
        <w:t xml:space="preserve">2017. </w:t>
      </w:r>
      <w:r w:rsidR="00AA4CA6" w:rsidRPr="00AA4CA6">
        <w:rPr>
          <w:rFonts w:eastAsia="Arial Unicode MS" w:cs="Arial Unicode MS"/>
          <w:color w:val="002060"/>
        </w:rPr>
        <w:t>427 p. (cote : 723.1 / Sk)</w:t>
      </w:r>
    </w:p>
    <w:p w:rsidR="003F4096" w:rsidRPr="007F18B7" w:rsidRDefault="003F4096" w:rsidP="003F4096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</w:t>
      </w:r>
      <w:r w:rsidRPr="00EE64BD">
        <w:rPr>
          <w:rFonts w:eastAsia="Arial Unicode MS" w:cs="Arial Unicode MS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</w:t>
      </w:r>
      <w:r w:rsidRPr="003F4096">
        <w:rPr>
          <w:rFonts w:eastAsia="Arial Unicode MS" w:cs="Arial Unicode MS" w:hint="eastAsia"/>
          <w:b/>
          <w:color w:val="002060"/>
        </w:rPr>
        <w:t>藤田嗣治展</w:t>
      </w:r>
      <w:r w:rsidRPr="003F4096">
        <w:rPr>
          <w:rFonts w:eastAsia="Arial Unicode MS" w:cs="Arial Unicode MS" w:hint="eastAsia"/>
          <w:b/>
          <w:color w:val="002060"/>
        </w:rPr>
        <w:t xml:space="preserve"> : </w:t>
      </w:r>
      <w:r w:rsidRPr="003F4096">
        <w:rPr>
          <w:rFonts w:eastAsia="Arial Unicode MS" w:cs="Arial Unicode MS" w:hint="eastAsia"/>
          <w:b/>
          <w:color w:val="002060"/>
        </w:rPr>
        <w:t>東と西を結ぶ絵画</w:t>
      </w:r>
      <w:r w:rsidRPr="003F4096">
        <w:rPr>
          <w:rFonts w:eastAsia="Arial Unicode MS" w:cs="Arial Unicode MS" w:hint="eastAsia"/>
          <w:b/>
          <w:color w:val="002060"/>
        </w:rPr>
        <w:t xml:space="preserve"> : </w:t>
      </w:r>
      <w:r w:rsidRPr="003F4096">
        <w:rPr>
          <w:rFonts w:eastAsia="Arial Unicode MS" w:cs="Arial Unicode MS" w:hint="eastAsia"/>
          <w:b/>
          <w:color w:val="002060"/>
        </w:rPr>
        <w:t>生誕</w:t>
      </w:r>
      <w:r w:rsidRPr="003F4096">
        <w:rPr>
          <w:rFonts w:eastAsia="Arial Unicode MS" w:cs="Arial Unicode MS" w:hint="eastAsia"/>
          <w:b/>
          <w:color w:val="002060"/>
        </w:rPr>
        <w:t>130</w:t>
      </w:r>
      <w:r w:rsidRPr="003F4096">
        <w:rPr>
          <w:rFonts w:eastAsia="Arial Unicode MS" w:cs="Arial Unicode MS" w:hint="eastAsia"/>
          <w:b/>
          <w:color w:val="002060"/>
        </w:rPr>
        <w:t>年記念</w:t>
      </w:r>
      <w:r w:rsidRPr="007F18B7">
        <w:rPr>
          <w:rFonts w:eastAsia="Arial Unicode MS" w:cs="Arial Unicode MS"/>
          <w:b/>
          <w:color w:val="002060"/>
        </w:rPr>
        <w:t>」</w:t>
      </w:r>
      <w:r w:rsidRPr="007F18B7">
        <w:rPr>
          <w:rFonts w:eastAsia="Arial Unicode MS" w:cs="Arial Unicode MS"/>
          <w:color w:val="002060"/>
        </w:rPr>
        <w:t xml:space="preserve"> </w:t>
      </w:r>
    </w:p>
    <w:p w:rsidR="003F4096" w:rsidRPr="007F18B7" w:rsidRDefault="003F4096" w:rsidP="003F4096">
      <w:pPr>
        <w:pStyle w:val="Paragraphedeliste"/>
        <w:rPr>
          <w:rFonts w:eastAsia="Arial Unicode MS" w:cs="Arial Unicode MS"/>
          <w:color w:val="002060"/>
        </w:rPr>
      </w:pPr>
      <w:r w:rsidRPr="003F4096">
        <w:rPr>
          <w:rFonts w:eastAsia="Arial Unicode MS" w:cs="Arial Unicode MS" w:hint="eastAsia"/>
          <w:color w:val="002060"/>
        </w:rPr>
        <w:t>名古屋</w:t>
      </w:r>
      <w:r w:rsidRPr="003F4096">
        <w:rPr>
          <w:rFonts w:eastAsia="Arial Unicode MS" w:cs="Arial Unicode MS" w:hint="eastAsia"/>
          <w:color w:val="002060"/>
        </w:rPr>
        <w:t xml:space="preserve"> : </w:t>
      </w:r>
      <w:r w:rsidRPr="003F4096">
        <w:rPr>
          <w:rFonts w:eastAsia="Arial Unicode MS" w:cs="Arial Unicode MS" w:hint="eastAsia"/>
          <w:color w:val="002060"/>
        </w:rPr>
        <w:t>中日新聞社</w:t>
      </w:r>
      <w:r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 xml:space="preserve">2016. </w:t>
      </w:r>
      <w:r>
        <w:rPr>
          <w:rFonts w:eastAsia="Arial Unicode MS" w:cs="Arial Unicode MS"/>
          <w:color w:val="002060"/>
        </w:rPr>
        <w:t>287</w:t>
      </w:r>
      <w:r w:rsidRPr="007F18B7">
        <w:rPr>
          <w:rFonts w:eastAsia="Arial Unicode MS" w:cs="Arial Unicode MS"/>
          <w:color w:val="002060"/>
        </w:rPr>
        <w:t xml:space="preserve"> p. (cote : 723.1 / Ft) </w:t>
      </w:r>
    </w:p>
    <w:p w:rsidR="009E613C" w:rsidRPr="007F18B7" w:rsidRDefault="009E613C" w:rsidP="009E613C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</w:t>
      </w:r>
      <w:r w:rsidRPr="00EE64BD">
        <w:rPr>
          <w:rFonts w:eastAsia="Arial Unicode MS" w:cs="Arial Unicode MS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「藤田嗣治</w:t>
      </w:r>
      <w:r w:rsidRPr="007F18B7">
        <w:rPr>
          <w:rFonts w:eastAsia="Arial Unicode MS" w:cs="Arial Unicode MS"/>
          <w:b/>
          <w:color w:val="002060"/>
        </w:rPr>
        <w:t xml:space="preserve"> </w:t>
      </w:r>
      <w:r w:rsidRPr="007F18B7">
        <w:rPr>
          <w:rFonts w:eastAsia="Arial Unicode MS" w:cs="Arial Unicode MS"/>
          <w:b/>
          <w:color w:val="002060"/>
        </w:rPr>
        <w:t>妻とみへの手紙</w:t>
      </w:r>
      <w:r w:rsidRPr="007F18B7">
        <w:rPr>
          <w:rFonts w:eastAsia="Arial Unicode MS" w:cs="Arial Unicode MS"/>
          <w:b/>
          <w:color w:val="002060"/>
        </w:rPr>
        <w:t xml:space="preserve"> 1913-1916 </w:t>
      </w:r>
      <w:r w:rsidRPr="007F18B7">
        <w:rPr>
          <w:rFonts w:eastAsia="Arial Unicode MS" w:cs="Arial Unicode MS"/>
          <w:b/>
          <w:color w:val="002060"/>
        </w:rPr>
        <w:t>下巻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="00006906">
        <w:rPr>
          <w:rFonts w:eastAsia="Arial Unicode MS" w:cs="Arial Unicode MS"/>
          <w:b/>
          <w:color w:val="002060"/>
        </w:rPr>
        <w:t>大戦下の欧</w:t>
      </w:r>
      <w:r w:rsidRPr="007F18B7">
        <w:rPr>
          <w:rFonts w:eastAsia="Arial Unicode MS" w:cs="Arial Unicode MS"/>
          <w:b/>
          <w:color w:val="002060"/>
        </w:rPr>
        <w:t>より」</w:t>
      </w:r>
      <w:r w:rsidRPr="007F18B7">
        <w:rPr>
          <w:rFonts w:eastAsia="Arial Unicode MS" w:cs="Arial Unicode MS"/>
          <w:color w:val="002060"/>
        </w:rPr>
        <w:t xml:space="preserve"> </w:t>
      </w:r>
    </w:p>
    <w:p w:rsidR="009E613C" w:rsidRPr="007F18B7" w:rsidRDefault="009E613C" w:rsidP="009E613C">
      <w:pPr>
        <w:pStyle w:val="Paragraphedeliste"/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京都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7F18B7">
        <w:rPr>
          <w:rFonts w:eastAsia="Arial Unicode MS" w:cs="Arial Unicode MS"/>
          <w:color w:val="002060"/>
        </w:rPr>
        <w:t>人文書院</w:t>
      </w:r>
      <w:r w:rsidR="00EE64BD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 xml:space="preserve">2016. 342 p. (cote : 723.1 / Ft / </w:t>
      </w:r>
      <w:r w:rsidR="006C40C9" w:rsidRPr="007F18B7">
        <w:rPr>
          <w:rFonts w:eastAsia="Arial Unicode MS" w:cs="Arial Unicode MS"/>
          <w:color w:val="002060"/>
        </w:rPr>
        <w:t>1</w:t>
      </w:r>
      <w:r w:rsidRPr="007F18B7">
        <w:rPr>
          <w:rFonts w:eastAsia="Arial Unicode MS" w:cs="Arial Unicode MS"/>
          <w:color w:val="002060"/>
        </w:rPr>
        <w:t xml:space="preserve">) </w:t>
      </w:r>
    </w:p>
    <w:p w:rsidR="006C40C9" w:rsidRPr="007F18B7" w:rsidRDefault="006C40C9" w:rsidP="006C40C9">
      <w:pPr>
        <w:pStyle w:val="Paragraphedeliste"/>
        <w:numPr>
          <w:ilvl w:val="0"/>
          <w:numId w:val="34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嗣治、</w:t>
      </w:r>
      <w:r w:rsidRPr="007F18B7">
        <w:rPr>
          <w:rFonts w:eastAsia="Arial Unicode MS" w:cs="Arial Unicode MS"/>
          <w:b/>
          <w:color w:val="002060"/>
        </w:rPr>
        <w:t>「藤田嗣治</w:t>
      </w:r>
      <w:r w:rsidRPr="007F18B7">
        <w:rPr>
          <w:rFonts w:eastAsia="Arial Unicode MS" w:cs="Arial Unicode MS"/>
          <w:b/>
          <w:color w:val="002060"/>
        </w:rPr>
        <w:t xml:space="preserve"> </w:t>
      </w:r>
      <w:r w:rsidRPr="007F18B7">
        <w:rPr>
          <w:rFonts w:eastAsia="Arial Unicode MS" w:cs="Arial Unicode MS"/>
          <w:b/>
          <w:color w:val="002060"/>
        </w:rPr>
        <w:t>妻とみへの手紙</w:t>
      </w:r>
      <w:r w:rsidRPr="007F18B7">
        <w:rPr>
          <w:rFonts w:eastAsia="Arial Unicode MS" w:cs="Arial Unicode MS"/>
          <w:b/>
          <w:color w:val="002060"/>
        </w:rPr>
        <w:t xml:space="preserve"> 1913-1916 </w:t>
      </w:r>
      <w:r w:rsidRPr="007F18B7">
        <w:rPr>
          <w:rFonts w:eastAsia="Arial Unicode MS" w:cs="Arial Unicode MS"/>
          <w:b/>
          <w:color w:val="002060"/>
        </w:rPr>
        <w:t>下巻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大戦下の欧州より」</w:t>
      </w:r>
      <w:r w:rsidRPr="007F18B7">
        <w:rPr>
          <w:rFonts w:eastAsia="Arial Unicode MS" w:cs="Arial Unicode MS"/>
          <w:color w:val="002060"/>
        </w:rPr>
        <w:t xml:space="preserve"> </w:t>
      </w:r>
    </w:p>
    <w:p w:rsidR="00724ADC" w:rsidRPr="00D90576" w:rsidRDefault="006C40C9" w:rsidP="00D90576">
      <w:pPr>
        <w:pStyle w:val="Paragraphedeliste"/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京都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7F18B7">
        <w:rPr>
          <w:rFonts w:eastAsia="Arial Unicode MS" w:cs="Arial Unicode MS"/>
          <w:color w:val="002060"/>
        </w:rPr>
        <w:t>人文書院</w:t>
      </w:r>
      <w:r w:rsidR="00405426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 xml:space="preserve"> 2016. </w:t>
      </w:r>
      <w:r w:rsidR="00E7700F" w:rsidRPr="007F18B7">
        <w:rPr>
          <w:rFonts w:eastAsia="Arial Unicode MS" w:cs="Arial Unicode MS"/>
          <w:color w:val="002060"/>
        </w:rPr>
        <w:t>299</w:t>
      </w:r>
      <w:r w:rsidRPr="007F18B7">
        <w:rPr>
          <w:rFonts w:eastAsia="Arial Unicode MS" w:cs="Arial Unicode MS"/>
          <w:color w:val="002060"/>
        </w:rPr>
        <w:t xml:space="preserve"> p. (cote : 723.1 / Ft / 2) </w:t>
      </w:r>
    </w:p>
    <w:p w:rsidR="007F18B7" w:rsidRPr="00EE64BD" w:rsidRDefault="00E7700F" w:rsidP="00E7700F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EE64BD">
        <w:rPr>
          <w:rFonts w:eastAsia="Arial Unicode MS" w:cs="Arial Unicode MS"/>
          <w:b/>
          <w:color w:val="002060"/>
        </w:rPr>
        <w:t>「特集</w:t>
      </w:r>
      <w:r w:rsidRPr="00EE64BD">
        <w:rPr>
          <w:rFonts w:eastAsia="Arial Unicode MS" w:cs="Arial Unicode MS"/>
          <w:b/>
          <w:color w:val="002060"/>
        </w:rPr>
        <w:t xml:space="preserve">: </w:t>
      </w:r>
      <w:r w:rsidRPr="00EE64BD">
        <w:rPr>
          <w:rFonts w:eastAsia="Arial Unicode MS" w:cs="Arial Unicode MS"/>
          <w:b/>
          <w:color w:val="002060"/>
        </w:rPr>
        <w:t>藤田嗣治</w:t>
      </w:r>
      <w:r w:rsidRPr="00EE64BD">
        <w:rPr>
          <w:rFonts w:eastAsia="Arial Unicode MS" w:cs="Arial Unicode MS"/>
          <w:color w:val="002060"/>
        </w:rPr>
        <w:t>、</w:t>
      </w:r>
      <w:r w:rsidRPr="00EE64BD">
        <w:rPr>
          <w:rFonts w:eastAsia="Arial Unicode MS" w:cs="Arial Unicode MS"/>
          <w:b/>
          <w:color w:val="002060"/>
        </w:rPr>
        <w:t>全所蔵作品展示</w:t>
      </w:r>
      <w:r w:rsidRPr="00EE64BD">
        <w:rPr>
          <w:rFonts w:eastAsia="Arial Unicode MS" w:cs="Arial Unicode MS"/>
          <w:b/>
          <w:color w:val="002060"/>
        </w:rPr>
        <w:t xml:space="preserve"> : MOMAT</w:t>
      </w:r>
      <w:r w:rsidRPr="00EE64BD">
        <w:rPr>
          <w:rFonts w:eastAsia="Arial Unicode MS" w:cs="Arial Unicode MS"/>
          <w:b/>
          <w:color w:val="002060"/>
        </w:rPr>
        <w:t>コレクション」</w:t>
      </w:r>
      <w:r w:rsidRPr="00EE64BD">
        <w:rPr>
          <w:rFonts w:eastAsia="Arial Unicode MS" w:cs="Arial Unicode MS"/>
          <w:color w:val="002060"/>
        </w:rPr>
        <w:t>東京</w:t>
      </w:r>
      <w:r w:rsidRPr="00EE64BD">
        <w:rPr>
          <w:rFonts w:eastAsia="Arial Unicode MS" w:cs="Arial Unicode MS"/>
          <w:color w:val="002060"/>
        </w:rPr>
        <w:t xml:space="preserve"> : </w:t>
      </w:r>
    </w:p>
    <w:p w:rsidR="00E7700F" w:rsidRPr="00EE64BD" w:rsidRDefault="00E7700F" w:rsidP="007F18B7">
      <w:pPr>
        <w:pStyle w:val="Paragraphedeliste"/>
        <w:rPr>
          <w:rFonts w:eastAsia="Arial Unicode MS" w:cs="Arial Unicode MS"/>
          <w:color w:val="002060"/>
        </w:rPr>
      </w:pPr>
      <w:r w:rsidRPr="00EE64BD">
        <w:rPr>
          <w:rFonts w:eastAsia="Arial Unicode MS" w:cs="Arial Unicode MS"/>
          <w:color w:val="002060"/>
        </w:rPr>
        <w:t>東京国立近代美術館</w:t>
      </w:r>
      <w:r w:rsidR="00650CDA" w:rsidRPr="00EE64BD">
        <w:rPr>
          <w:rFonts w:eastAsia="Arial Unicode MS" w:cs="Arial Unicode MS"/>
          <w:color w:val="002060"/>
        </w:rPr>
        <w:t>、</w:t>
      </w:r>
      <w:r w:rsidRPr="00EE64BD">
        <w:rPr>
          <w:rFonts w:eastAsia="Arial Unicode MS" w:cs="Arial Unicode MS"/>
          <w:color w:val="002060"/>
        </w:rPr>
        <w:t> 2015. 39 p. (cote : 723.1 / T)</w:t>
      </w:r>
      <w:r w:rsidRPr="00EE64BD">
        <w:rPr>
          <w:rFonts w:eastAsia="Arial Unicode MS" w:cs="Arial Unicode MS"/>
          <w:color w:val="002060"/>
        </w:rPr>
        <w:t xml:space="preserve">　</w:t>
      </w:r>
    </w:p>
    <w:p w:rsidR="00650CDA" w:rsidRPr="007F18B7" w:rsidRDefault="00E7700F" w:rsidP="00650CDA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矢内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みどり、</w:t>
      </w:r>
      <w:r w:rsidR="00650CDA" w:rsidRPr="007F18B7">
        <w:rPr>
          <w:rFonts w:eastAsia="Arial Unicode MS" w:cs="Arial Unicode MS"/>
          <w:b/>
          <w:color w:val="002060"/>
        </w:rPr>
        <w:t>「藤田嗣治とは誰か</w:t>
      </w:r>
      <w:r w:rsidR="00650CDA" w:rsidRPr="007F18B7">
        <w:rPr>
          <w:rFonts w:eastAsia="Arial Unicode MS" w:cs="Arial Unicode MS"/>
          <w:b/>
          <w:color w:val="002060"/>
        </w:rPr>
        <w:t xml:space="preserve"> : </w:t>
      </w:r>
      <w:r w:rsidR="00650CDA" w:rsidRPr="007F18B7">
        <w:rPr>
          <w:rFonts w:eastAsia="Arial Unicode MS" w:cs="Arial Unicode MS"/>
          <w:b/>
          <w:color w:val="002060"/>
        </w:rPr>
        <w:t>作品と手紙から読み解く、美の闘争史」</w:t>
      </w:r>
      <w:r w:rsidR="00650CDA" w:rsidRPr="007F18B7">
        <w:rPr>
          <w:rFonts w:eastAsia="Arial Unicode MS" w:cs="Arial Unicode MS"/>
          <w:color w:val="002060"/>
        </w:rPr>
        <w:t>東京</w:t>
      </w:r>
      <w:r w:rsidR="00650CDA" w:rsidRPr="007F18B7">
        <w:rPr>
          <w:rFonts w:eastAsia="Arial Unicode MS" w:cs="Arial Unicode MS"/>
          <w:color w:val="002060"/>
        </w:rPr>
        <w:t xml:space="preserve"> : </w:t>
      </w:r>
      <w:r w:rsidR="00650CDA" w:rsidRPr="007F18B7">
        <w:rPr>
          <w:rFonts w:eastAsia="Arial Unicode MS" w:cs="Arial Unicode MS"/>
          <w:color w:val="002060"/>
        </w:rPr>
        <w:t>求龍堂、</w:t>
      </w:r>
      <w:r w:rsidR="00650CDA" w:rsidRPr="007F18B7">
        <w:rPr>
          <w:rFonts w:eastAsia="Arial Unicode MS" w:cs="Arial Unicode MS"/>
          <w:color w:val="002060"/>
        </w:rPr>
        <w:t xml:space="preserve">2015. 238 p. (cote : 723.1 / Ym) </w:t>
      </w:r>
    </w:p>
    <w:p w:rsidR="00650CDA" w:rsidRPr="007F18B7" w:rsidRDefault="00650CDA" w:rsidP="00650CDA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明治美術学会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「近代画説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明治美術学会誌」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7F18B7">
        <w:rPr>
          <w:rFonts w:eastAsia="Arial Unicode MS" w:cs="Arial Unicode MS"/>
          <w:color w:val="002060"/>
        </w:rPr>
        <w:t>美術の図書</w:t>
      </w:r>
      <w:r w:rsidRPr="007F18B7">
        <w:rPr>
          <w:rFonts w:eastAsia="Arial Unicode MS" w:cs="Arial Unicode MS"/>
          <w:color w:val="002060"/>
        </w:rPr>
        <w:t xml:space="preserve"> </w:t>
      </w:r>
      <w:r w:rsidR="00405426">
        <w:rPr>
          <w:rFonts w:eastAsia="Arial Unicode MS" w:cs="Arial Unicode MS"/>
          <w:color w:val="002060"/>
        </w:rPr>
        <w:t>三好企</w:t>
      </w:r>
      <w:r w:rsidR="00405426">
        <w:rPr>
          <w:rFonts w:eastAsia="Arial Unicode MS" w:cs="Arial Unicode MS" w:hint="eastAsia"/>
          <w:color w:val="002060"/>
        </w:rPr>
        <w:t>画、</w:t>
      </w:r>
      <w:r w:rsidRPr="007F18B7">
        <w:rPr>
          <w:rFonts w:eastAsia="Arial Unicode MS" w:cs="Arial Unicode MS"/>
          <w:color w:val="002060"/>
        </w:rPr>
        <w:t xml:space="preserve">2015. </w:t>
      </w:r>
      <w:r w:rsidR="0008371B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145 p. (cote : 702.16 / M / 24)</w:t>
      </w:r>
    </w:p>
    <w:p w:rsidR="00937A71" w:rsidRPr="007F18B7" w:rsidRDefault="00937A71" w:rsidP="00937A71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平野政吉美術財団、</w:t>
      </w:r>
      <w:r w:rsidRPr="007F18B7">
        <w:rPr>
          <w:rFonts w:eastAsia="Arial Unicode MS" w:cs="Arial Unicode MS"/>
          <w:b/>
          <w:color w:val="002060"/>
        </w:rPr>
        <w:t>「壁画《秋田の行事》からのメッセージ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藤田嗣治の</w:t>
      </w:r>
      <w:r w:rsidRPr="007F18B7">
        <w:rPr>
          <w:rFonts w:eastAsia="Arial Unicode MS" w:cs="Arial Unicode MS"/>
          <w:b/>
          <w:color w:val="002060"/>
        </w:rPr>
        <w:t>1930</w:t>
      </w:r>
      <w:r w:rsidRPr="007F18B7">
        <w:rPr>
          <w:rFonts w:eastAsia="Arial Unicode MS" w:cs="Arial Unicode MS"/>
          <w:b/>
          <w:color w:val="002060"/>
        </w:rPr>
        <w:t>年代</w:t>
      </w:r>
      <w:r w:rsidRPr="007F18B7">
        <w:rPr>
          <w:rFonts w:eastAsia="Arial Unicode MS" w:cs="Arial Unicode MS"/>
          <w:b/>
          <w:color w:val="002060"/>
        </w:rPr>
        <w:t xml:space="preserve"> : </w:t>
      </w:r>
      <w:r w:rsidRPr="007F18B7">
        <w:rPr>
          <w:rFonts w:eastAsia="Arial Unicode MS" w:cs="Arial Unicode MS"/>
          <w:b/>
          <w:color w:val="002060"/>
        </w:rPr>
        <w:t>秋田県立美術館開館記念特別展」</w:t>
      </w:r>
      <w:r w:rsidRPr="007F18B7">
        <w:rPr>
          <w:rFonts w:eastAsia="Arial Unicode MS" w:cs="Arial Unicode MS"/>
          <w:color w:val="002060"/>
        </w:rPr>
        <w:t>秋田</w:t>
      </w:r>
      <w:r w:rsidRPr="007F18B7">
        <w:rPr>
          <w:rFonts w:eastAsia="Arial Unicode MS" w:cs="Arial Unicode MS"/>
          <w:color w:val="002060"/>
        </w:rPr>
        <w:t xml:space="preserve"> : </w:t>
      </w:r>
      <w:r w:rsidR="00967E6C">
        <w:rPr>
          <w:rFonts w:eastAsia="Arial Unicode MS" w:cs="Arial Unicode MS"/>
          <w:color w:val="002060"/>
        </w:rPr>
        <w:t>秋田協同印刷</w:t>
      </w:r>
      <w:r w:rsidR="00967E6C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>2013. 121 p. (cote : 721.3 / H)</w:t>
      </w:r>
    </w:p>
    <w:p w:rsidR="00E7700F" w:rsidRPr="007F18B7" w:rsidRDefault="00650CDA" w:rsidP="00E7700F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林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洋子、</w:t>
      </w:r>
      <w:r w:rsidRPr="007F18B7">
        <w:rPr>
          <w:rFonts w:eastAsia="Arial Unicode MS" w:cs="Arial Unicode MS"/>
          <w:b/>
          <w:color w:val="002060"/>
        </w:rPr>
        <w:t>「藤田嗣治本のしごと」</w:t>
      </w:r>
      <w:r w:rsidRPr="007F18B7">
        <w:rPr>
          <w:rFonts w:eastAsia="Arial Unicode MS" w:cs="Arial Unicode MS"/>
          <w:color w:val="002060"/>
        </w:rPr>
        <w:t>、東京</w:t>
      </w:r>
      <w:r w:rsidR="00937A71" w:rsidRPr="007F18B7">
        <w:rPr>
          <w:rFonts w:eastAsia="Arial Unicode MS" w:cs="Arial Unicode MS"/>
          <w:color w:val="002060"/>
        </w:rPr>
        <w:t xml:space="preserve"> : </w:t>
      </w:r>
      <w:r w:rsidRPr="007F18B7">
        <w:rPr>
          <w:rFonts w:eastAsia="Arial Unicode MS" w:cs="Arial Unicode MS"/>
          <w:color w:val="002060"/>
        </w:rPr>
        <w:t>集英社、</w:t>
      </w:r>
      <w:r w:rsidRPr="007F18B7">
        <w:rPr>
          <w:rFonts w:eastAsia="Arial Unicode MS" w:cs="Arial Unicode MS"/>
          <w:color w:val="002060"/>
        </w:rPr>
        <w:t>2011.</w:t>
      </w:r>
      <w:r w:rsidR="00937A71" w:rsidRPr="007F18B7">
        <w:rPr>
          <w:rFonts w:eastAsia="Arial Unicode MS" w:cs="Arial Unicode MS"/>
          <w:color w:val="002060"/>
        </w:rPr>
        <w:t xml:space="preserve"> 253 p. (cote : 723.1 / Hy)</w:t>
      </w:r>
    </w:p>
    <w:p w:rsidR="00937A71" w:rsidRPr="007F18B7" w:rsidRDefault="00937A71" w:rsidP="00937A71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ポーラ美術館、</w:t>
      </w:r>
      <w:r w:rsidRPr="007F18B7">
        <w:rPr>
          <w:rFonts w:eastAsia="Arial Unicode MS" w:cs="Arial Unicode MS"/>
          <w:b/>
          <w:color w:val="002060"/>
        </w:rPr>
        <w:t>「レオナール・フジタ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私のパリ、私のアトリエ」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7F18B7">
        <w:rPr>
          <w:rFonts w:eastAsia="Arial Unicode MS" w:cs="Arial Unicode MS"/>
          <w:color w:val="002060"/>
        </w:rPr>
        <w:t>東京美術、</w:t>
      </w:r>
      <w:r w:rsidRPr="007F18B7">
        <w:rPr>
          <w:rFonts w:eastAsia="Arial Unicode MS" w:cs="Arial Unicode MS"/>
          <w:color w:val="002060"/>
        </w:rPr>
        <w:t>2011. 109 p. (cote : 723.1 / P)</w:t>
      </w:r>
    </w:p>
    <w:p w:rsidR="00937A71" w:rsidRPr="0008371B" w:rsidRDefault="00DD0C87" w:rsidP="0008371B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木島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隆康、</w:t>
      </w:r>
      <w:r w:rsidRPr="007F18B7">
        <w:rPr>
          <w:rFonts w:eastAsia="Arial Unicode MS" w:cs="Arial Unicode MS"/>
          <w:b/>
          <w:color w:val="002060"/>
        </w:rPr>
        <w:t>「藤田嗣治の絵画技法に迫る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="00811B22" w:rsidRPr="007F18B7">
        <w:rPr>
          <w:rFonts w:eastAsia="Arial Unicode MS" w:cs="Arial Unicode MS"/>
          <w:b/>
          <w:color w:val="002060"/>
        </w:rPr>
        <w:t>修復現場からの報告」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08371B">
        <w:rPr>
          <w:rFonts w:eastAsia="Arial Unicode MS" w:cs="Arial Unicode MS"/>
          <w:color w:val="002060"/>
        </w:rPr>
        <w:t>東京藝術大学出版会</w:t>
      </w:r>
      <w:r w:rsidR="00EE64BD">
        <w:rPr>
          <w:rFonts w:eastAsia="Arial Unicode MS" w:cs="Arial Unicode MS" w:hint="eastAsia"/>
          <w:color w:val="002060"/>
        </w:rPr>
        <w:t>、</w:t>
      </w:r>
      <w:r w:rsidRPr="0008371B">
        <w:rPr>
          <w:rFonts w:eastAsia="Arial Unicode MS" w:cs="Arial Unicode MS"/>
          <w:color w:val="002060"/>
        </w:rPr>
        <w:t>2010. 145 p. (cote : 723.1 / Ft)</w:t>
      </w:r>
    </w:p>
    <w:p w:rsidR="00DD0C87" w:rsidRDefault="00DD0C87" w:rsidP="00E7700F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林</w:t>
      </w:r>
      <w:r w:rsidRPr="007F18B7">
        <w:rPr>
          <w:rFonts w:eastAsia="Arial Unicode MS" w:cs="Arial Unicode MS"/>
          <w:color w:val="002060"/>
        </w:rPr>
        <w:t xml:space="preserve"> </w:t>
      </w:r>
      <w:r w:rsidR="00967E6C">
        <w:rPr>
          <w:rFonts w:eastAsia="Arial Unicode MS" w:cs="Arial Unicode MS"/>
          <w:color w:val="002060"/>
        </w:rPr>
        <w:t>洋子</w:t>
      </w:r>
      <w:r w:rsidR="00967E6C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「藤田嗣治　手しごとの家」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="00A514E3" w:rsidRPr="007F18B7">
        <w:rPr>
          <w:rFonts w:eastAsia="Arial Unicode MS" w:cs="Arial Unicode MS"/>
          <w:color w:val="002060"/>
        </w:rPr>
        <w:t>集英社</w:t>
      </w:r>
      <w:r w:rsidR="00EE64BD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> 2009.</w:t>
      </w:r>
      <w:r w:rsidR="0008371B">
        <w:rPr>
          <w:rFonts w:eastAsia="Arial Unicode MS" w:cs="Arial Unicode MS"/>
          <w:color w:val="002060"/>
        </w:rPr>
        <w:t xml:space="preserve"> </w:t>
      </w:r>
      <w:r w:rsidR="003A412D" w:rsidRPr="007F18B7">
        <w:rPr>
          <w:rFonts w:eastAsia="Arial Unicode MS" w:cs="Arial Unicode MS"/>
          <w:color w:val="002060"/>
        </w:rPr>
        <w:t>205 p. (cote : 723.1 / Hy)</w:t>
      </w:r>
    </w:p>
    <w:p w:rsidR="00C47ACF" w:rsidRDefault="00C47ACF" w:rsidP="00C47ACF">
      <w:pPr>
        <w:pStyle w:val="Paragraphedeliste"/>
        <w:rPr>
          <w:rFonts w:eastAsia="Arial Unicode MS" w:cs="Arial Unicode MS"/>
          <w:color w:val="002060"/>
        </w:rPr>
      </w:pPr>
    </w:p>
    <w:p w:rsidR="00C47ACF" w:rsidRPr="007F18B7" w:rsidRDefault="00C47ACF" w:rsidP="00C47ACF">
      <w:pPr>
        <w:pStyle w:val="Paragraphedeliste"/>
        <w:rPr>
          <w:rFonts w:eastAsia="Arial Unicode MS" w:cs="Arial Unicode MS"/>
          <w:color w:val="002060"/>
        </w:rPr>
      </w:pPr>
    </w:p>
    <w:p w:rsidR="003A412D" w:rsidRPr="007F18B7" w:rsidRDefault="003A412D" w:rsidP="007A383F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林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洋子、「</w:t>
      </w:r>
      <w:r w:rsidRPr="007F18B7">
        <w:rPr>
          <w:rFonts w:eastAsia="Arial Unicode MS" w:cs="Arial Unicode MS"/>
          <w:b/>
          <w:color w:val="002060"/>
        </w:rPr>
        <w:t>藤田嗣治作品をひらく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旅・手仕事・日本」</w:t>
      </w:r>
      <w:r w:rsidRPr="007F18B7">
        <w:rPr>
          <w:rFonts w:eastAsia="Arial Unicode MS" w:cs="Arial Unicode MS"/>
          <w:color w:val="002060"/>
        </w:rPr>
        <w:t>名古屋</w:t>
      </w:r>
      <w:r w:rsidRPr="007F18B7">
        <w:rPr>
          <w:rFonts w:eastAsia="Arial Unicode MS" w:cs="Arial Unicode MS"/>
          <w:color w:val="002060"/>
        </w:rPr>
        <w:t xml:space="preserve"> : </w:t>
      </w:r>
      <w:r w:rsidR="007A383F" w:rsidRPr="007F18B7">
        <w:rPr>
          <w:rFonts w:eastAsia="Arial Unicode MS" w:cs="Arial Unicode MS"/>
          <w:color w:val="002060"/>
        </w:rPr>
        <w:t>名古屋大学出版会</w:t>
      </w:r>
      <w:r w:rsidR="00811B22" w:rsidRPr="007F18B7">
        <w:rPr>
          <w:rFonts w:eastAsia="Arial Unicode MS" w:cs="Arial Unicode MS"/>
          <w:color w:val="002060"/>
        </w:rPr>
        <w:t>、</w:t>
      </w:r>
      <w:r w:rsidR="00811B22" w:rsidRPr="007F18B7">
        <w:rPr>
          <w:rFonts w:eastAsia="Arial Unicode MS" w:cs="Arial Unicode MS"/>
          <w:color w:val="002060"/>
        </w:rPr>
        <w:t xml:space="preserve">2008. </w:t>
      </w:r>
      <w:r w:rsidR="00EE64BD">
        <w:rPr>
          <w:rFonts w:eastAsia="Arial Unicode MS" w:cs="Arial Unicode MS"/>
          <w:color w:val="002060"/>
        </w:rPr>
        <w:t xml:space="preserve">586 </w:t>
      </w:r>
      <w:r w:rsidR="00811B22" w:rsidRPr="00EB377C">
        <w:rPr>
          <w:rFonts w:eastAsia="Arial Unicode MS" w:cs="Arial Unicode MS"/>
          <w:color w:val="002060"/>
        </w:rPr>
        <w:t xml:space="preserve">p. (cote </w:t>
      </w:r>
      <w:r w:rsidR="007A383F" w:rsidRPr="00EB377C">
        <w:rPr>
          <w:rFonts w:eastAsia="Arial Unicode MS" w:cs="Arial Unicode MS"/>
          <w:color w:val="002060"/>
        </w:rPr>
        <w:t>:</w:t>
      </w:r>
      <w:r w:rsidR="00E768C8"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723.1 / Hy)</w:t>
      </w:r>
    </w:p>
    <w:p w:rsidR="003F4096" w:rsidRPr="00C47ACF" w:rsidRDefault="00811B22" w:rsidP="00C47ACF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</w:t>
      </w:r>
      <w:r w:rsidR="00EE64BD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「藤田嗣治画集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素晴らしき乳白色」</w:t>
      </w:r>
      <w:r w:rsidRPr="007F18B7">
        <w:rPr>
          <w:rFonts w:eastAsia="Arial Unicode MS" w:cs="Arial Unicode MS"/>
          <w:color w:val="002060"/>
        </w:rPr>
        <w:t xml:space="preserve"> </w:t>
      </w:r>
      <w:r w:rsidR="00EF7571" w:rsidRPr="007F18B7">
        <w:rPr>
          <w:rFonts w:eastAsia="Arial Unicode MS" w:cs="Arial Unicode MS"/>
          <w:color w:val="002060"/>
        </w:rPr>
        <w:t>東京</w:t>
      </w:r>
      <w:r w:rsidR="00EF7571" w:rsidRPr="007F18B7">
        <w:rPr>
          <w:rFonts w:eastAsia="Arial Unicode MS" w:cs="Arial Unicode MS"/>
          <w:color w:val="002060"/>
        </w:rPr>
        <w:t xml:space="preserve"> : </w:t>
      </w:r>
      <w:r w:rsidR="00EF7571" w:rsidRPr="007F18B7">
        <w:rPr>
          <w:rFonts w:eastAsia="Arial Unicode MS" w:cs="Arial Unicode MS"/>
          <w:color w:val="002060"/>
        </w:rPr>
        <w:t>講談社</w:t>
      </w:r>
      <w:r w:rsidR="00EE64BD">
        <w:rPr>
          <w:rFonts w:eastAsia="Arial Unicode MS" w:cs="Arial Unicode MS" w:hint="eastAsia"/>
          <w:color w:val="002060"/>
        </w:rPr>
        <w:t>、</w:t>
      </w:r>
      <w:r w:rsidRPr="007F18B7">
        <w:rPr>
          <w:rFonts w:eastAsia="Arial Unicode MS" w:cs="Arial Unicode MS"/>
          <w:color w:val="002060"/>
        </w:rPr>
        <w:t xml:space="preserve">2002. 221 p. </w:t>
      </w:r>
      <w:r w:rsidR="00771F2C">
        <w:rPr>
          <w:rFonts w:eastAsia="Arial Unicode MS" w:cs="Arial Unicode MS"/>
          <w:color w:val="002060"/>
        </w:rPr>
        <w:t xml:space="preserve">            </w:t>
      </w:r>
      <w:r w:rsidRPr="007F18B7">
        <w:rPr>
          <w:rFonts w:eastAsia="Arial Unicode MS" w:cs="Arial Unicode MS"/>
          <w:color w:val="002060"/>
        </w:rPr>
        <w:t>(cote : 723.1 / Ft)</w:t>
      </w:r>
    </w:p>
    <w:p w:rsidR="002854FA" w:rsidRPr="003F4096" w:rsidRDefault="000E0053" w:rsidP="002854FA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渡辺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信一郎、「</w:t>
      </w:r>
      <w:r w:rsidRPr="007F18B7">
        <w:rPr>
          <w:rFonts w:eastAsia="Arial Unicode MS" w:cs="Arial Unicode MS"/>
          <w:b/>
          <w:color w:val="002060"/>
        </w:rPr>
        <w:t>江戸の女たちの湯浴み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川柳にみる沐浴文化」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 </w:t>
      </w:r>
      <w:r w:rsidRPr="007F18B7">
        <w:rPr>
          <w:rFonts w:eastAsia="Arial Unicode MS" w:cs="Arial Unicode MS"/>
          <w:color w:val="002060"/>
        </w:rPr>
        <w:t>新潮社、</w:t>
      </w:r>
      <w:r w:rsidRPr="007F18B7">
        <w:rPr>
          <w:rFonts w:eastAsia="Arial Unicode MS" w:cs="Arial Unicode MS"/>
          <w:color w:val="002060"/>
        </w:rPr>
        <w:t>1996. 259 p. (cote : 383.6 / Ws)</w:t>
      </w:r>
    </w:p>
    <w:p w:rsidR="00EF7571" w:rsidRPr="007F18B7" w:rsidRDefault="00811B22" w:rsidP="00EF7571">
      <w:pPr>
        <w:pStyle w:val="Paragraphedeliste"/>
        <w:numPr>
          <w:ilvl w:val="0"/>
          <w:numId w:val="35"/>
        </w:numPr>
        <w:rPr>
          <w:rFonts w:eastAsia="Arial Unicode MS" w:cs="Arial Unicode MS"/>
          <w:color w:val="002060"/>
        </w:rPr>
      </w:pPr>
      <w:r w:rsidRPr="007F18B7">
        <w:rPr>
          <w:rFonts w:eastAsia="Arial Unicode MS" w:cs="Arial Unicode MS"/>
          <w:color w:val="002060"/>
        </w:rPr>
        <w:t>エコール・ド・パリ美術館、</w:t>
      </w:r>
      <w:r w:rsidRPr="007F18B7">
        <w:rPr>
          <w:rFonts w:eastAsia="Arial Unicode MS" w:cs="Arial Unicode MS"/>
          <w:b/>
          <w:color w:val="002060"/>
        </w:rPr>
        <w:t>「藤田嗣治とエコール・ド・パリ」</w:t>
      </w:r>
      <w:r w:rsidR="00EF7571" w:rsidRPr="007F18B7">
        <w:rPr>
          <w:rFonts w:eastAsia="Arial Unicode MS" w:cs="Arial Unicode MS"/>
          <w:color w:val="212063"/>
        </w:rPr>
        <w:t>東京</w:t>
      </w:r>
      <w:r w:rsidR="00EF7571" w:rsidRPr="007F18B7">
        <w:rPr>
          <w:rFonts w:eastAsia="Arial Unicode MS" w:cs="Arial Unicode MS"/>
          <w:color w:val="212063"/>
        </w:rPr>
        <w:t xml:space="preserve"> : </w:t>
      </w:r>
      <w:r w:rsidR="00EF7571" w:rsidRPr="007F18B7">
        <w:rPr>
          <w:rFonts w:eastAsia="Arial Unicode MS" w:cs="Arial Unicode MS"/>
          <w:color w:val="212063"/>
        </w:rPr>
        <w:t>平河出版社、</w:t>
      </w:r>
      <w:r w:rsidR="00EF7571" w:rsidRPr="007F18B7">
        <w:rPr>
          <w:rFonts w:eastAsia="Arial Unicode MS" w:cs="Arial Unicode MS"/>
          <w:color w:val="212063"/>
        </w:rPr>
        <w:t>1991. 84 p. (japonais / français) (cote : 723 / E)</w:t>
      </w:r>
    </w:p>
    <w:p w:rsidR="00076604" w:rsidRPr="007F18B7" w:rsidRDefault="00076604" w:rsidP="00076604">
      <w:pPr>
        <w:pStyle w:val="Paragraphedeliste"/>
        <w:numPr>
          <w:ilvl w:val="0"/>
          <w:numId w:val="35"/>
        </w:numPr>
        <w:rPr>
          <w:rFonts w:eastAsia="Arial Unicode MS" w:cs="Arial Unicode MS"/>
          <w:b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</w:t>
      </w:r>
      <w:r w:rsidRPr="00EE64BD">
        <w:rPr>
          <w:rFonts w:eastAsia="Arial Unicode MS" w:cs="Arial Unicode MS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「地を泳ぐ</w:t>
      </w:r>
      <w:r w:rsidRPr="007F18B7">
        <w:rPr>
          <w:rFonts w:eastAsia="Arial Unicode MS" w:cs="Arial Unicode MS"/>
          <w:b/>
          <w:color w:val="002060"/>
        </w:rPr>
        <w:t xml:space="preserve"> : </w:t>
      </w:r>
      <w:r w:rsidRPr="007F18B7">
        <w:rPr>
          <w:rFonts w:eastAsia="Arial Unicode MS" w:cs="Arial Unicode MS"/>
          <w:b/>
          <w:color w:val="002060"/>
        </w:rPr>
        <w:t>随筆集」</w:t>
      </w:r>
      <w:r w:rsidRPr="007F18B7">
        <w:rPr>
          <w:rFonts w:eastAsia="Arial Unicode MS" w:cs="Arial Unicode MS"/>
          <w:color w:val="002060"/>
        </w:rPr>
        <w:t>東京</w:t>
      </w:r>
      <w:r w:rsidRPr="007F18B7">
        <w:rPr>
          <w:rFonts w:eastAsia="Arial Unicode MS" w:cs="Arial Unicode MS"/>
          <w:color w:val="002060"/>
        </w:rPr>
        <w:t xml:space="preserve"> :</w:t>
      </w:r>
      <w:r w:rsidRPr="007F18B7">
        <w:rPr>
          <w:rFonts w:eastAsia="Arial Unicode MS" w:cs="Arial Unicode MS"/>
          <w:b/>
          <w:color w:val="002060"/>
        </w:rPr>
        <w:t xml:space="preserve"> </w:t>
      </w:r>
      <w:r w:rsidRPr="007F18B7">
        <w:rPr>
          <w:rFonts w:eastAsia="Arial Unicode MS" w:cs="Arial Unicode MS"/>
          <w:color w:val="212063"/>
        </w:rPr>
        <w:t>書物展望、</w:t>
      </w:r>
      <w:r w:rsidRPr="007F18B7">
        <w:rPr>
          <w:rFonts w:eastAsia="Arial Unicode MS" w:cs="Arial Unicode MS"/>
          <w:color w:val="002060"/>
        </w:rPr>
        <w:t>1942. 434 p.</w:t>
      </w:r>
      <w:r w:rsidRPr="007F18B7">
        <w:rPr>
          <w:rFonts w:eastAsia="Arial Unicode MS" w:cs="Arial Unicode MS"/>
          <w:b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(cote : 914.6 / Ft)</w:t>
      </w:r>
    </w:p>
    <w:p w:rsidR="00EB7EB0" w:rsidRPr="007F18B7" w:rsidRDefault="00076604" w:rsidP="0053149C">
      <w:pPr>
        <w:pStyle w:val="Paragraphedeliste"/>
        <w:numPr>
          <w:ilvl w:val="0"/>
          <w:numId w:val="35"/>
        </w:numPr>
        <w:rPr>
          <w:rFonts w:eastAsia="Arial Unicode MS" w:cs="Arial Unicode MS"/>
          <w:b/>
          <w:color w:val="002060"/>
        </w:rPr>
      </w:pPr>
      <w:r w:rsidRPr="007F18B7">
        <w:rPr>
          <w:rFonts w:eastAsia="Arial Unicode MS" w:cs="Arial Unicode MS"/>
          <w:color w:val="002060"/>
        </w:rPr>
        <w:t>藤田</w:t>
      </w:r>
      <w:r w:rsidRPr="007F18B7">
        <w:rPr>
          <w:rFonts w:eastAsia="Arial Unicode MS" w:cs="Arial Unicode MS"/>
          <w:color w:val="002060"/>
        </w:rPr>
        <w:t xml:space="preserve"> </w:t>
      </w:r>
      <w:r w:rsidRPr="007F18B7">
        <w:rPr>
          <w:rFonts w:eastAsia="Arial Unicode MS" w:cs="Arial Unicode MS"/>
          <w:color w:val="002060"/>
        </w:rPr>
        <w:t>嗣治</w:t>
      </w:r>
      <w:r w:rsidRPr="00EE64BD">
        <w:rPr>
          <w:rFonts w:eastAsia="Arial Unicode MS" w:cs="Arial Unicode MS"/>
          <w:color w:val="002060"/>
        </w:rPr>
        <w:t>、</w:t>
      </w:r>
      <w:r w:rsidRPr="007F18B7">
        <w:rPr>
          <w:rFonts w:eastAsia="Arial Unicode MS" w:cs="Arial Unicode MS"/>
          <w:b/>
          <w:color w:val="002060"/>
        </w:rPr>
        <w:t>「巴里の横顔」</w:t>
      </w:r>
      <w:r w:rsidR="00081EEC" w:rsidRPr="007F18B7">
        <w:rPr>
          <w:rFonts w:eastAsia="Arial Unicode MS" w:cs="Arial Unicode MS"/>
          <w:color w:val="002060"/>
        </w:rPr>
        <w:t>東京</w:t>
      </w:r>
      <w:r w:rsidR="00081EEC" w:rsidRPr="007F18B7">
        <w:rPr>
          <w:rFonts w:eastAsia="Arial Unicode MS" w:cs="Arial Unicode MS"/>
          <w:color w:val="002060"/>
        </w:rPr>
        <w:t xml:space="preserve"> </w:t>
      </w:r>
      <w:r w:rsidR="00081EEC" w:rsidRPr="007F18B7">
        <w:rPr>
          <w:rFonts w:eastAsia="Arial Unicode MS" w:cs="Arial Unicode MS"/>
          <w:color w:val="212063"/>
        </w:rPr>
        <w:t>:</w:t>
      </w:r>
      <w:r w:rsidR="00081EEC" w:rsidRPr="007F18B7">
        <w:t xml:space="preserve"> </w:t>
      </w:r>
      <w:r w:rsidR="00081EEC" w:rsidRPr="007F18B7">
        <w:rPr>
          <w:rFonts w:eastAsia="Arial Unicode MS" w:cs="Arial Unicode MS"/>
          <w:color w:val="212063"/>
        </w:rPr>
        <w:t>実業之日本社、</w:t>
      </w:r>
      <w:r w:rsidR="0053149C" w:rsidRPr="007F18B7">
        <w:rPr>
          <w:rFonts w:eastAsia="Arial Unicode MS" w:cs="Arial Unicode MS"/>
          <w:color w:val="212063"/>
        </w:rPr>
        <w:t>1929. 261 p. (cote : 723.1 / Ft)</w:t>
      </w:r>
    </w:p>
    <w:p w:rsidR="00006906" w:rsidRPr="00823DF3" w:rsidRDefault="00006906" w:rsidP="00823DF3">
      <w:pPr>
        <w:ind w:left="360"/>
        <w:rPr>
          <w:rFonts w:eastAsia="Arial Unicode MS" w:cs="Arial Unicode MS"/>
          <w:b/>
          <w:i/>
          <w:color w:val="002060"/>
        </w:rPr>
      </w:pPr>
    </w:p>
    <w:p w:rsidR="0053149C" w:rsidRPr="00793DC9" w:rsidRDefault="0053149C" w:rsidP="0053149C">
      <w:pPr>
        <w:pStyle w:val="Titre"/>
      </w:pPr>
      <w:r w:rsidRPr="00793DC9">
        <w:t>Revues</w:t>
      </w:r>
    </w:p>
    <w:p w:rsidR="006C6D25" w:rsidRPr="006C6D25" w:rsidRDefault="006C6D25" w:rsidP="006C6D25">
      <w:pPr>
        <w:pStyle w:val="Paragraphedeliste"/>
        <w:numPr>
          <w:ilvl w:val="0"/>
          <w:numId w:val="36"/>
        </w:numPr>
        <w:rPr>
          <w:rFonts w:eastAsia="Arial Unicode MS" w:cs="Arial Unicode MS"/>
          <w:b/>
          <w:color w:val="002060"/>
          <w:sz w:val="24"/>
          <w:szCs w:val="24"/>
        </w:rPr>
      </w:pPr>
      <w:r w:rsidRPr="006C6D25">
        <w:rPr>
          <w:rFonts w:eastAsia="Arial Unicode MS" w:cs="Arial Unicode MS"/>
          <w:i/>
          <w:color w:val="002060"/>
          <w:sz w:val="24"/>
          <w:szCs w:val="24"/>
        </w:rPr>
        <w:t xml:space="preserve">Léonard Tsuguharu </w:t>
      </w:r>
      <w:r>
        <w:rPr>
          <w:rFonts w:eastAsia="Arial Unicode MS" w:cs="Arial Unicode MS"/>
          <w:i/>
          <w:color w:val="002060"/>
          <w:sz w:val="24"/>
          <w:szCs w:val="24"/>
        </w:rPr>
        <w:t xml:space="preserve">Foujita, </w:t>
      </w:r>
      <w:r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Pr="006C6D25">
        <w:rPr>
          <w:rFonts w:eastAsia="Arial Unicode MS" w:cs="Arial Unicode MS"/>
          <w:i/>
          <w:color w:val="002060"/>
          <w:sz w:val="24"/>
          <w:szCs w:val="24"/>
        </w:rPr>
        <w:t>in</w:t>
      </w:r>
      <w:r>
        <w:rPr>
          <w:rFonts w:eastAsia="Arial Unicode MS" w:cs="Arial Unicode MS"/>
          <w:color w:val="002060"/>
          <w:sz w:val="24"/>
          <w:szCs w:val="24"/>
        </w:rPr>
        <w:t xml:space="preserve"> </w:t>
      </w:r>
      <w:hyperlink r:id="rId8" w:history="1">
        <w:r w:rsidRPr="006C6D25">
          <w:rPr>
            <w:rStyle w:val="Lienhypertexte"/>
            <w:rFonts w:asciiTheme="minorHAnsi" w:hAnsiTheme="minorHAnsi" w:hint="default"/>
            <w:b/>
            <w:i/>
            <w:sz w:val="24"/>
            <w:szCs w:val="24"/>
          </w:rPr>
          <w:t>La Lettre de la bibliothèque</w:t>
        </w:r>
        <w:r w:rsidRPr="006C6D25">
          <w:rPr>
            <w:rStyle w:val="Lienhypertexte"/>
            <w:rFonts w:asciiTheme="minorHAnsi" w:hAnsiTheme="minorHAnsi" w:hint="default"/>
            <w:sz w:val="24"/>
            <w:szCs w:val="24"/>
          </w:rPr>
          <w:t xml:space="preserve"> </w:t>
        </w:r>
        <w:r w:rsidRPr="006C6D25">
          <w:rPr>
            <w:rStyle w:val="Lienhypertexte"/>
            <w:rFonts w:asciiTheme="minorHAnsi" w:hAnsiTheme="minorHAnsi" w:hint="default"/>
            <w:b/>
            <w:i/>
            <w:sz w:val="24"/>
            <w:szCs w:val="24"/>
          </w:rPr>
          <w:t>n° 58</w:t>
        </w:r>
      </w:hyperlink>
      <w:r>
        <w:rPr>
          <w:rFonts w:eastAsia="Arial Unicode MS" w:cs="Arial Unicode MS"/>
          <w:color w:val="002060"/>
          <w:sz w:val="24"/>
          <w:szCs w:val="24"/>
        </w:rPr>
        <w:t>, Maison de la culture du Japon à Paris, 2018.</w:t>
      </w:r>
    </w:p>
    <w:p w:rsidR="00EB1CFF" w:rsidRPr="00B022EA" w:rsidRDefault="00EB1CFF" w:rsidP="00B022EA">
      <w:pPr>
        <w:pStyle w:val="Paragraphedeliste"/>
        <w:numPr>
          <w:ilvl w:val="0"/>
          <w:numId w:val="36"/>
        </w:numPr>
        <w:rPr>
          <w:rFonts w:eastAsia="Arial Unicode MS" w:cs="Arial Unicode MS"/>
          <w:b/>
          <w:color w:val="002060"/>
          <w:sz w:val="24"/>
          <w:szCs w:val="24"/>
        </w:rPr>
      </w:pPr>
      <w:r>
        <w:rPr>
          <w:rFonts w:eastAsia="Arial Unicode MS" w:cs="Arial Unicode MS"/>
          <w:color w:val="002060"/>
          <w:sz w:val="24"/>
          <w:szCs w:val="24"/>
        </w:rPr>
        <w:t xml:space="preserve">Anne Le Diberder, </w:t>
      </w:r>
      <w:r w:rsidRPr="00EB1CFF">
        <w:rPr>
          <w:rFonts w:eastAsia="Arial Unicode MS" w:cs="Arial Unicode MS"/>
          <w:i/>
          <w:color w:val="002060"/>
          <w:sz w:val="24"/>
          <w:szCs w:val="24"/>
        </w:rPr>
        <w:t>Foujita, un artiste entre deux cultures</w:t>
      </w:r>
      <w:r w:rsidR="006C6D25">
        <w:rPr>
          <w:rFonts w:eastAsia="Arial Unicode MS" w:cs="Arial Unicode MS"/>
          <w:i/>
          <w:color w:val="002060"/>
          <w:sz w:val="24"/>
          <w:szCs w:val="24"/>
        </w:rPr>
        <w:t>,</w:t>
      </w:r>
      <w:r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Pr="006C6D25">
        <w:rPr>
          <w:rFonts w:eastAsia="Arial Unicode MS" w:cs="Arial Unicode MS"/>
          <w:i/>
          <w:color w:val="002060"/>
          <w:sz w:val="24"/>
          <w:szCs w:val="24"/>
        </w:rPr>
        <w:t>in</w:t>
      </w:r>
      <w:r>
        <w:rPr>
          <w:rFonts w:eastAsia="Arial Unicode MS" w:cs="Arial Unicode MS"/>
          <w:color w:val="002060"/>
          <w:sz w:val="24"/>
          <w:szCs w:val="24"/>
        </w:rPr>
        <w:t xml:space="preserve"> </w:t>
      </w:r>
      <w:hyperlink r:id="rId9" w:history="1">
        <w:r w:rsidRPr="001647C3">
          <w:rPr>
            <w:rStyle w:val="Lienhypertexte"/>
            <w:rFonts w:asciiTheme="minorHAnsi" w:hAnsiTheme="minorHAnsi" w:hint="default"/>
            <w:b/>
            <w:i/>
            <w:sz w:val="24"/>
            <w:szCs w:val="24"/>
          </w:rPr>
          <w:t>La Lettre de la bibliothèque</w:t>
        </w:r>
        <w:r w:rsidRPr="001647C3">
          <w:rPr>
            <w:rStyle w:val="Lienhypertexte"/>
            <w:rFonts w:asciiTheme="minorHAnsi" w:hAnsiTheme="minorHAnsi" w:hint="default"/>
            <w:sz w:val="24"/>
            <w:szCs w:val="24"/>
          </w:rPr>
          <w:t xml:space="preserve"> </w:t>
        </w:r>
        <w:r w:rsidRPr="001647C3">
          <w:rPr>
            <w:rStyle w:val="Lienhypertexte"/>
            <w:rFonts w:asciiTheme="minorHAnsi" w:hAnsiTheme="minorHAnsi" w:hint="default"/>
            <w:b/>
            <w:i/>
            <w:sz w:val="24"/>
            <w:szCs w:val="24"/>
          </w:rPr>
          <w:t>n° 25</w:t>
        </w:r>
      </w:hyperlink>
      <w:r>
        <w:rPr>
          <w:rFonts w:eastAsia="Arial Unicode MS" w:cs="Arial Unicode MS"/>
          <w:color w:val="002060"/>
          <w:sz w:val="24"/>
          <w:szCs w:val="24"/>
        </w:rPr>
        <w:t>, Maison de la culture du Japon à Paris, 2007. p. 1.</w:t>
      </w:r>
    </w:p>
    <w:p w:rsidR="00B022EA" w:rsidRPr="00B022EA" w:rsidRDefault="00A42302" w:rsidP="00EB1CFF">
      <w:pPr>
        <w:pStyle w:val="Paragraphedeliste"/>
        <w:numPr>
          <w:ilvl w:val="0"/>
          <w:numId w:val="36"/>
        </w:numPr>
        <w:rPr>
          <w:rFonts w:eastAsia="Arial Unicode MS" w:cs="Arial Unicode MS"/>
          <w:b/>
          <w:color w:val="002060"/>
          <w:sz w:val="24"/>
          <w:szCs w:val="24"/>
        </w:rPr>
      </w:pPr>
      <w:r w:rsidRPr="00A42302">
        <w:rPr>
          <w:rFonts w:eastAsia="Arial Unicode MS" w:cs="Arial Unicode MS"/>
          <w:i/>
          <w:color w:val="002060"/>
          <w:sz w:val="24"/>
          <w:szCs w:val="24"/>
        </w:rPr>
        <w:t>Le dandy de Montparnasse</w:t>
      </w:r>
      <w:r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Pr="00A42302">
        <w:rPr>
          <w:rFonts w:eastAsia="Arial Unicode MS" w:cs="Arial Unicode MS"/>
          <w:color w:val="002060"/>
          <w:sz w:val="24"/>
          <w:szCs w:val="24"/>
        </w:rPr>
        <w:t>in</w:t>
      </w:r>
      <w:r>
        <w:rPr>
          <w:rFonts w:eastAsia="Arial Unicode MS" w:cs="Arial Unicode MS"/>
          <w:b/>
          <w:color w:val="002060"/>
          <w:sz w:val="24"/>
          <w:szCs w:val="24"/>
        </w:rPr>
        <w:t xml:space="preserve"> Planète Japon n° 41.</w:t>
      </w:r>
      <w:r w:rsidRPr="00A42302">
        <w:rPr>
          <w:rFonts w:eastAsia="Arial Unicode MS" w:cs="Arial Unicode MS"/>
          <w:color w:val="002060"/>
          <w:sz w:val="24"/>
          <w:szCs w:val="24"/>
        </w:rPr>
        <w:t xml:space="preserve"> Nihon Flava Production</w:t>
      </w:r>
      <w:r>
        <w:rPr>
          <w:rFonts w:eastAsia="Arial Unicode MS" w:cs="Arial Unicode MS"/>
          <w:color w:val="002060"/>
          <w:sz w:val="24"/>
          <w:szCs w:val="24"/>
        </w:rPr>
        <w:t xml:space="preserve">, </w:t>
      </w:r>
    </w:p>
    <w:p w:rsidR="00EB1CFF" w:rsidRPr="00B022EA" w:rsidRDefault="00A42302" w:rsidP="00B022EA">
      <w:pPr>
        <w:pStyle w:val="Paragraphedeliste"/>
        <w:rPr>
          <w:rFonts w:eastAsia="Arial Unicode MS" w:cs="Arial Unicode MS"/>
          <w:b/>
          <w:color w:val="002060"/>
          <w:sz w:val="24"/>
          <w:szCs w:val="24"/>
        </w:rPr>
      </w:pPr>
      <w:r>
        <w:rPr>
          <w:rFonts w:eastAsia="Arial Unicode MS" w:cs="Arial Unicode MS"/>
          <w:color w:val="002060"/>
          <w:sz w:val="24"/>
          <w:szCs w:val="24"/>
        </w:rPr>
        <w:t>2018</w:t>
      </w:r>
      <w:r w:rsidR="00B022EA">
        <w:rPr>
          <w:rFonts w:eastAsia="Arial Unicode MS" w:cs="Arial Unicode MS"/>
          <w:color w:val="002060"/>
          <w:sz w:val="24"/>
          <w:szCs w:val="24"/>
        </w:rPr>
        <w:t>. p. 61.</w:t>
      </w:r>
    </w:p>
    <w:p w:rsidR="00B022EA" w:rsidRPr="00B022EA" w:rsidRDefault="00B022EA" w:rsidP="00B022EA">
      <w:pPr>
        <w:pStyle w:val="Paragraphedeliste"/>
        <w:numPr>
          <w:ilvl w:val="0"/>
          <w:numId w:val="36"/>
        </w:numPr>
        <w:rPr>
          <w:rFonts w:eastAsia="Arial Unicode MS" w:cs="Arial Unicode MS"/>
          <w:b/>
          <w:color w:val="002060"/>
          <w:sz w:val="24"/>
          <w:szCs w:val="24"/>
        </w:rPr>
      </w:pPr>
      <w:r w:rsidRPr="00790B4F">
        <w:rPr>
          <w:rFonts w:eastAsia="Arial Unicode MS" w:cs="Arial Unicode MS" w:hint="eastAsia"/>
          <w:b/>
          <w:color w:val="002060"/>
        </w:rPr>
        <w:t>「藤田嗣治」</w:t>
      </w:r>
      <w:r w:rsidRPr="00790B4F">
        <w:rPr>
          <w:rFonts w:eastAsia="Arial Unicode MS" w:cs="Arial Unicode MS" w:hint="eastAsia"/>
          <w:color w:val="002060"/>
        </w:rPr>
        <w:t>芸術新潮、</w:t>
      </w:r>
      <w:r w:rsidRPr="00790B4F">
        <w:rPr>
          <w:rFonts w:eastAsia="Arial Unicode MS" w:cs="Arial Unicode MS"/>
          <w:color w:val="002060"/>
          <w:sz w:val="24"/>
          <w:szCs w:val="24"/>
        </w:rPr>
        <w:t>April 2018</w:t>
      </w:r>
      <w:r w:rsidRPr="00790B4F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Pr="00790B4F">
        <w:rPr>
          <w:rFonts w:eastAsia="Arial Unicode MS" w:cs="Arial Unicode MS"/>
          <w:color w:val="002060"/>
          <w:sz w:val="24"/>
          <w:szCs w:val="24"/>
        </w:rPr>
        <w:t>pp.</w:t>
      </w:r>
      <w:r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Pr="00790B4F">
        <w:rPr>
          <w:rFonts w:eastAsia="Arial Unicode MS" w:cs="Arial Unicode MS"/>
          <w:color w:val="002060"/>
          <w:sz w:val="24"/>
          <w:szCs w:val="24"/>
        </w:rPr>
        <w:t>67-93</w:t>
      </w:r>
      <w:r>
        <w:rPr>
          <w:rFonts w:eastAsia="Arial Unicode MS" w:cs="Arial Unicode MS"/>
          <w:color w:val="002060"/>
          <w:sz w:val="24"/>
          <w:szCs w:val="24"/>
        </w:rPr>
        <w:t>.</w:t>
      </w:r>
    </w:p>
    <w:p w:rsidR="00C23D29" w:rsidRPr="00344C1E" w:rsidRDefault="00313CEB" w:rsidP="00C23D29">
      <w:pPr>
        <w:pStyle w:val="Paragraphedeliste"/>
        <w:numPr>
          <w:ilvl w:val="0"/>
          <w:numId w:val="36"/>
        </w:numPr>
        <w:rPr>
          <w:rFonts w:eastAsia="Arial Unicode MS" w:cs="Arial Unicode MS"/>
          <w:b/>
          <w:color w:val="002060"/>
          <w:sz w:val="24"/>
          <w:szCs w:val="24"/>
        </w:rPr>
      </w:pPr>
      <w:r w:rsidRPr="00344C1E">
        <w:rPr>
          <w:rFonts w:eastAsia="Arial Unicode MS" w:cs="Arial Unicode MS"/>
          <w:color w:val="002060"/>
          <w:sz w:val="24"/>
          <w:szCs w:val="24"/>
        </w:rPr>
        <w:t xml:space="preserve">Gabriel, Bernard, </w:t>
      </w:r>
      <w:r w:rsidR="00EE64BD" w:rsidRPr="00344C1E">
        <w:rPr>
          <w:rFonts w:eastAsia="Arial Unicode MS" w:cs="Arial Unicode MS"/>
          <w:b/>
          <w:i/>
          <w:color w:val="002060"/>
          <w:sz w:val="24"/>
          <w:szCs w:val="24"/>
        </w:rPr>
        <w:t>L’hommage r</w:t>
      </w:r>
      <w:r w:rsidR="00C23D29" w:rsidRPr="00344C1E">
        <w:rPr>
          <w:rFonts w:eastAsia="Arial Unicode MS" w:cs="Arial Unicode MS"/>
          <w:b/>
          <w:i/>
          <w:color w:val="002060"/>
          <w:sz w:val="24"/>
          <w:szCs w:val="24"/>
        </w:rPr>
        <w:t>eimois à Foujita</w:t>
      </w:r>
      <w:r w:rsidR="00C23D29" w:rsidRPr="00344C1E">
        <w:rPr>
          <w:rFonts w:eastAsia="Arial Unicode MS" w:cs="Arial Unicode MS"/>
          <w:color w:val="002060"/>
          <w:sz w:val="24"/>
          <w:szCs w:val="24"/>
        </w:rPr>
        <w:t xml:space="preserve">, </w:t>
      </w:r>
      <w:r w:rsidRPr="00344C1E">
        <w:rPr>
          <w:rFonts w:eastAsia="Arial Unicode MS" w:cs="Arial Unicode MS"/>
          <w:i/>
          <w:color w:val="002060"/>
          <w:sz w:val="24"/>
          <w:szCs w:val="24"/>
        </w:rPr>
        <w:t>Zoom Japon</w:t>
      </w:r>
      <w:r w:rsidRPr="00344C1E">
        <w:rPr>
          <w:rFonts w:eastAsia="Arial Unicode MS" w:cs="Arial Unicode MS"/>
          <w:color w:val="002060"/>
          <w:sz w:val="24"/>
          <w:szCs w:val="24"/>
        </w:rPr>
        <w:t>,</w:t>
      </w:r>
      <w:r w:rsidRPr="00344C1E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="00C23D29" w:rsidRPr="00344C1E">
        <w:rPr>
          <w:rFonts w:eastAsia="Arial Unicode MS" w:cs="Arial Unicode MS"/>
          <w:color w:val="002060"/>
          <w:sz w:val="24"/>
          <w:szCs w:val="24"/>
        </w:rPr>
        <w:t>n°1, juin 2010</w:t>
      </w:r>
      <w:r w:rsidR="00EE64BD" w:rsidRPr="00344C1E">
        <w:rPr>
          <w:rFonts w:eastAsia="Arial Unicode MS" w:cs="Arial Unicode MS"/>
          <w:color w:val="002060"/>
          <w:sz w:val="24"/>
          <w:szCs w:val="24"/>
        </w:rPr>
        <w:t>. p</w:t>
      </w:r>
      <w:r w:rsidR="00793DC9" w:rsidRPr="00344C1E">
        <w:rPr>
          <w:rFonts w:eastAsia="Arial Unicode MS" w:cs="Arial Unicode MS"/>
          <w:color w:val="002060"/>
          <w:sz w:val="24"/>
          <w:szCs w:val="24"/>
        </w:rPr>
        <w:t>. 9</w:t>
      </w:r>
      <w:r w:rsidR="008C27E2" w:rsidRPr="00344C1E">
        <w:rPr>
          <w:rFonts w:eastAsia="Arial Unicode MS" w:cs="Arial Unicode MS"/>
          <w:color w:val="002060"/>
          <w:sz w:val="24"/>
          <w:szCs w:val="24"/>
        </w:rPr>
        <w:t>.</w:t>
      </w:r>
    </w:p>
    <w:p w:rsidR="00724ADC" w:rsidRPr="000F3E91" w:rsidRDefault="00313CEB" w:rsidP="000F3E91">
      <w:pPr>
        <w:pStyle w:val="Paragraphedeliste"/>
        <w:numPr>
          <w:ilvl w:val="0"/>
          <w:numId w:val="36"/>
        </w:numPr>
        <w:rPr>
          <w:rFonts w:eastAsia="Arial Unicode MS" w:cs="Arial Unicode MS"/>
          <w:color w:val="002060"/>
        </w:rPr>
      </w:pPr>
      <w:r>
        <w:rPr>
          <w:rFonts w:eastAsia="Arial Unicode MS" w:cs="Arial Unicode MS" w:hint="eastAsia"/>
          <w:b/>
          <w:color w:val="002060"/>
        </w:rPr>
        <w:t>「特集藤田嗣治」</w:t>
      </w:r>
      <w:r w:rsidRPr="00E605DB">
        <w:rPr>
          <w:rFonts w:eastAsia="Arial Unicode MS" w:cs="Arial Unicode MS" w:hint="eastAsia"/>
          <w:color w:val="002060"/>
        </w:rPr>
        <w:t>ユリカ、</w:t>
      </w:r>
      <w:r w:rsidR="00AF7CEB" w:rsidRPr="0007778B">
        <w:rPr>
          <w:rFonts w:eastAsia="Arial Unicode MS" w:cs="Arial Unicode MS"/>
          <w:color w:val="002060"/>
          <w:sz w:val="24"/>
          <w:szCs w:val="24"/>
        </w:rPr>
        <w:t>M</w:t>
      </w:r>
      <w:r w:rsidR="0053149C" w:rsidRPr="0007778B">
        <w:rPr>
          <w:rFonts w:eastAsia="Arial Unicode MS" w:cs="Arial Unicode MS"/>
          <w:color w:val="002060"/>
          <w:sz w:val="24"/>
          <w:szCs w:val="24"/>
        </w:rPr>
        <w:t>ay 2006</w:t>
      </w:r>
      <w:r w:rsidR="0053149C" w:rsidRPr="0007778B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="00ED6B67" w:rsidRPr="0007778B">
        <w:rPr>
          <w:rFonts w:eastAsia="Arial Unicode MS" w:cs="Arial Unicode MS"/>
          <w:color w:val="002060"/>
          <w:sz w:val="24"/>
          <w:szCs w:val="24"/>
        </w:rPr>
        <w:t>pp. 48-218</w:t>
      </w:r>
      <w:r w:rsidR="0053149C" w:rsidRPr="0007778B">
        <w:rPr>
          <w:rFonts w:eastAsia="Arial Unicode MS" w:cs="Arial Unicode MS"/>
          <w:color w:val="002060"/>
          <w:sz w:val="24"/>
          <w:szCs w:val="24"/>
        </w:rPr>
        <w:t>.</w:t>
      </w:r>
      <w:r w:rsidR="0053149C" w:rsidRPr="00ED6B67">
        <w:rPr>
          <w:rFonts w:eastAsia="Arial Unicode MS" w:cs="Arial Unicode MS"/>
          <w:color w:val="002060"/>
        </w:rPr>
        <w:t xml:space="preserve"> </w:t>
      </w:r>
    </w:p>
    <w:p w:rsidR="0061727D" w:rsidRPr="00790B4F" w:rsidRDefault="00313CEB" w:rsidP="0061727D">
      <w:pPr>
        <w:pStyle w:val="Paragraphedeliste"/>
        <w:numPr>
          <w:ilvl w:val="0"/>
          <w:numId w:val="36"/>
        </w:numPr>
        <w:rPr>
          <w:rFonts w:eastAsia="Arial Unicode MS" w:cs="Arial Unicode MS"/>
          <w:b/>
          <w:color w:val="002060"/>
        </w:rPr>
      </w:pPr>
      <w:r>
        <w:rPr>
          <w:rFonts w:eastAsia="Arial Unicode MS" w:cs="Arial Unicode MS" w:hint="eastAsia"/>
          <w:b/>
          <w:color w:val="002060"/>
        </w:rPr>
        <w:t>「</w:t>
      </w:r>
      <w:r w:rsidR="0053149C">
        <w:rPr>
          <w:rFonts w:eastAsia="Arial Unicode MS" w:cs="Arial Unicode MS" w:hint="eastAsia"/>
          <w:b/>
          <w:color w:val="002060"/>
        </w:rPr>
        <w:t>藤田嗣治の真実」</w:t>
      </w:r>
      <w:r w:rsidRPr="00E605DB">
        <w:rPr>
          <w:rFonts w:eastAsia="Arial Unicode MS" w:cs="Arial Unicode MS" w:hint="eastAsia"/>
          <w:color w:val="002060"/>
        </w:rPr>
        <w:t>芸術新潮、</w:t>
      </w:r>
      <w:r w:rsidR="00AF7CEB" w:rsidRPr="0007778B">
        <w:rPr>
          <w:rFonts w:eastAsia="Arial Unicode MS" w:cs="Arial Unicode MS"/>
          <w:color w:val="002060"/>
          <w:sz w:val="24"/>
          <w:szCs w:val="24"/>
        </w:rPr>
        <w:t>A</w:t>
      </w:r>
      <w:r w:rsidR="0053149C" w:rsidRPr="0007778B">
        <w:rPr>
          <w:rFonts w:eastAsia="Arial Unicode MS" w:cs="Arial Unicode MS"/>
          <w:color w:val="002060"/>
          <w:sz w:val="24"/>
          <w:szCs w:val="24"/>
        </w:rPr>
        <w:t>pril</w:t>
      </w:r>
      <w:r w:rsidR="00724ADC" w:rsidRPr="0007778B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="0053149C" w:rsidRPr="0007778B">
        <w:rPr>
          <w:rFonts w:eastAsia="Arial Unicode MS" w:cs="Arial Unicode MS"/>
          <w:color w:val="002060"/>
          <w:sz w:val="24"/>
          <w:szCs w:val="24"/>
        </w:rPr>
        <w:t>2006</w:t>
      </w:r>
      <w:r w:rsidR="0053149C" w:rsidRPr="0007778B">
        <w:rPr>
          <w:rFonts w:eastAsia="Arial Unicode MS" w:cs="Arial Unicode MS" w:hint="eastAsia"/>
          <w:color w:val="002060"/>
          <w:sz w:val="24"/>
          <w:szCs w:val="24"/>
        </w:rPr>
        <w:t>、</w:t>
      </w:r>
      <w:r w:rsidR="0053149C" w:rsidRPr="0007778B">
        <w:rPr>
          <w:rFonts w:eastAsia="Arial Unicode MS" w:cs="Arial Unicode MS"/>
          <w:color w:val="002060"/>
          <w:sz w:val="24"/>
          <w:szCs w:val="24"/>
        </w:rPr>
        <w:t>pp</w:t>
      </w:r>
      <w:r w:rsidR="00DE7DAA" w:rsidRPr="0007778B">
        <w:rPr>
          <w:rFonts w:eastAsia="Arial Unicode MS" w:cs="Arial Unicode MS"/>
          <w:color w:val="002060"/>
          <w:sz w:val="24"/>
          <w:szCs w:val="24"/>
        </w:rPr>
        <w:t>.</w:t>
      </w:r>
      <w:r w:rsidR="00B97AC8" w:rsidRPr="0007778B">
        <w:rPr>
          <w:rFonts w:eastAsia="Arial Unicode MS" w:cs="Arial Unicode MS"/>
          <w:color w:val="002060"/>
          <w:sz w:val="24"/>
          <w:szCs w:val="24"/>
        </w:rPr>
        <w:t xml:space="preserve"> 7-82.</w:t>
      </w:r>
    </w:p>
    <w:p w:rsidR="00B97AC8" w:rsidRPr="00790B4F" w:rsidRDefault="00B97AC8" w:rsidP="00790B4F">
      <w:pPr>
        <w:rPr>
          <w:rFonts w:eastAsia="Arial Unicode MS" w:cs="Arial Unicode MS"/>
          <w:b/>
          <w:color w:val="002060"/>
        </w:rPr>
      </w:pPr>
    </w:p>
    <w:p w:rsidR="009B7E14" w:rsidRPr="009B7E14" w:rsidRDefault="00B97AC8" w:rsidP="009B7E14">
      <w:pPr>
        <w:pStyle w:val="Titre"/>
      </w:pPr>
      <w:r>
        <w:t xml:space="preserve">Revue de presse </w:t>
      </w:r>
      <w:r w:rsidR="00CE3B8D">
        <w:t xml:space="preserve">années </w:t>
      </w:r>
      <w:r w:rsidR="0061727D">
        <w:t>201</w:t>
      </w:r>
      <w:r w:rsidR="009B7E14">
        <w:t>9</w:t>
      </w:r>
      <w:r w:rsidR="0061727D">
        <w:t xml:space="preserve"> - 2000</w:t>
      </w:r>
    </w:p>
    <w:p w:rsidR="009B7E14" w:rsidRDefault="009B7E14" w:rsidP="009B7E14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9B7E14" w:rsidRPr="00C47ACF" w:rsidRDefault="009B7E14" w:rsidP="009B7E14">
      <w:pPr>
        <w:pStyle w:val="Paragraphedeliste"/>
        <w:numPr>
          <w:ilvl w:val="0"/>
          <w:numId w:val="38"/>
        </w:numPr>
        <w:rPr>
          <w:rFonts w:cs="Times New Roman"/>
          <w:color w:val="002060"/>
          <w:sz w:val="24"/>
          <w:szCs w:val="24"/>
        </w:rPr>
      </w:pPr>
      <w:r w:rsidRPr="009B7E14">
        <w:rPr>
          <w:rFonts w:cs="Times New Roman"/>
          <w:color w:val="002060"/>
          <w:sz w:val="24"/>
          <w:szCs w:val="24"/>
        </w:rPr>
        <w:t xml:space="preserve">18/01/19. </w:t>
      </w:r>
      <w:r w:rsidRPr="007E650F">
        <w:rPr>
          <w:rFonts w:cs="Times New Roman"/>
          <w:b/>
          <w:color w:val="002060"/>
          <w:sz w:val="24"/>
          <w:szCs w:val="24"/>
        </w:rPr>
        <w:t>Foujita, lumière sur ses années noires</w:t>
      </w:r>
      <w:r w:rsidRPr="009B7E14">
        <w:rPr>
          <w:rFonts w:cs="Times New Roman"/>
          <w:color w:val="002060"/>
          <w:sz w:val="24"/>
          <w:szCs w:val="24"/>
        </w:rPr>
        <w:t xml:space="preserve"> (Éric Biétry-Rivierre) [</w:t>
      </w:r>
      <w:r w:rsidRPr="009B7E14">
        <w:rPr>
          <w:rFonts w:cs="Times New Roman"/>
          <w:i/>
          <w:color w:val="002060"/>
          <w:sz w:val="24"/>
          <w:szCs w:val="24"/>
        </w:rPr>
        <w:t>Foujita, œuvres d’une vie</w:t>
      </w:r>
      <w:r w:rsidRPr="009B7E14">
        <w:rPr>
          <w:rFonts w:cs="Times New Roman"/>
          <w:color w:val="002060"/>
          <w:sz w:val="24"/>
          <w:szCs w:val="24"/>
        </w:rPr>
        <w:t xml:space="preserve">, exposition sur Léonard Foujita à la Maison de la culture du Japon à Paris]. </w:t>
      </w:r>
      <w:r w:rsidRPr="009B7E14">
        <w:rPr>
          <w:rFonts w:cs="Times New Roman"/>
          <w:i/>
          <w:color w:val="002060"/>
          <w:sz w:val="24"/>
          <w:szCs w:val="24"/>
        </w:rPr>
        <w:t>Le Figaro</w:t>
      </w:r>
    </w:p>
    <w:p w:rsidR="00C47ACF" w:rsidRDefault="00C47ACF" w:rsidP="00C47ACF">
      <w:pPr>
        <w:pStyle w:val="Paragraphedeliste"/>
        <w:rPr>
          <w:rFonts w:cs="Times New Roman"/>
          <w:color w:val="002060"/>
          <w:sz w:val="24"/>
          <w:szCs w:val="24"/>
        </w:rPr>
      </w:pPr>
    </w:p>
    <w:p w:rsidR="00C47ACF" w:rsidRDefault="00C47ACF" w:rsidP="00C47ACF">
      <w:pPr>
        <w:pStyle w:val="Paragraphedeliste"/>
        <w:rPr>
          <w:rFonts w:cs="Times New Roman"/>
          <w:color w:val="002060"/>
          <w:sz w:val="24"/>
          <w:szCs w:val="24"/>
        </w:rPr>
      </w:pPr>
    </w:p>
    <w:p w:rsidR="00C47ACF" w:rsidRPr="009B7E14" w:rsidRDefault="00C47ACF" w:rsidP="00C47ACF">
      <w:pPr>
        <w:pStyle w:val="Paragraphedeliste"/>
        <w:rPr>
          <w:rFonts w:cs="Times New Roman"/>
          <w:color w:val="002060"/>
          <w:sz w:val="24"/>
          <w:szCs w:val="24"/>
        </w:rPr>
      </w:pPr>
    </w:p>
    <w:p w:rsidR="009246FC" w:rsidRPr="002854FA" w:rsidRDefault="009B7E14" w:rsidP="009246FC">
      <w:pPr>
        <w:pStyle w:val="Paragraphedeliste"/>
        <w:numPr>
          <w:ilvl w:val="0"/>
          <w:numId w:val="38"/>
        </w:numPr>
        <w:rPr>
          <w:rFonts w:cs="Times New Roman"/>
          <w:color w:val="002060"/>
          <w:sz w:val="24"/>
          <w:szCs w:val="24"/>
        </w:rPr>
      </w:pPr>
      <w:r w:rsidRPr="009B7E14">
        <w:rPr>
          <w:rFonts w:cs="Times New Roman"/>
          <w:color w:val="002060"/>
          <w:sz w:val="24"/>
          <w:szCs w:val="24"/>
        </w:rPr>
        <w:t xml:space="preserve">25/01/19. </w:t>
      </w:r>
      <w:r w:rsidRPr="007E650F">
        <w:rPr>
          <w:rFonts w:cs="Times New Roman"/>
          <w:b/>
          <w:color w:val="002060"/>
          <w:sz w:val="24"/>
          <w:szCs w:val="24"/>
        </w:rPr>
        <w:t>Foujita, artiste mondialisé avant l’heure</w:t>
      </w:r>
      <w:r w:rsidRPr="009B7E14">
        <w:rPr>
          <w:rFonts w:cs="Times New Roman"/>
          <w:color w:val="002060"/>
          <w:sz w:val="24"/>
          <w:szCs w:val="24"/>
        </w:rPr>
        <w:t xml:space="preserve"> (Philippe Dagen) [</w:t>
      </w:r>
      <w:r w:rsidRPr="009B7E14">
        <w:rPr>
          <w:rFonts w:cs="Times New Roman"/>
          <w:i/>
          <w:color w:val="002060"/>
          <w:sz w:val="24"/>
          <w:szCs w:val="24"/>
        </w:rPr>
        <w:t>Foujita, œuvres d’une vie</w:t>
      </w:r>
      <w:r w:rsidRPr="009B7E14">
        <w:rPr>
          <w:rFonts w:cs="Times New Roman"/>
          <w:color w:val="002060"/>
          <w:sz w:val="24"/>
          <w:szCs w:val="24"/>
        </w:rPr>
        <w:t xml:space="preserve">, exposition sur Léonard Foujita à la Maison de la culture du Japon à Paris]. </w:t>
      </w:r>
      <w:r w:rsidRPr="009B7E14">
        <w:rPr>
          <w:rFonts w:cs="Times New Roman"/>
          <w:i/>
          <w:color w:val="002060"/>
          <w:sz w:val="24"/>
          <w:szCs w:val="24"/>
        </w:rPr>
        <w:t>Le Monde</w:t>
      </w:r>
    </w:p>
    <w:p w:rsidR="002854FA" w:rsidRPr="00C47ACF" w:rsidRDefault="009B7E14" w:rsidP="002854FA">
      <w:pPr>
        <w:pStyle w:val="Paragraphedeliste"/>
        <w:numPr>
          <w:ilvl w:val="0"/>
          <w:numId w:val="38"/>
        </w:numPr>
        <w:rPr>
          <w:rFonts w:cs="Times New Roman"/>
          <w:color w:val="002060"/>
          <w:sz w:val="24"/>
          <w:szCs w:val="24"/>
        </w:rPr>
      </w:pPr>
      <w:r w:rsidRPr="009B7E14">
        <w:rPr>
          <w:rFonts w:cs="Times New Roman"/>
          <w:color w:val="002060"/>
          <w:sz w:val="24"/>
          <w:szCs w:val="24"/>
        </w:rPr>
        <w:t xml:space="preserve">13-19/02/19. </w:t>
      </w:r>
      <w:r w:rsidRPr="007E650F">
        <w:rPr>
          <w:rFonts w:cs="Times New Roman"/>
          <w:b/>
          <w:color w:val="002060"/>
          <w:sz w:val="24"/>
          <w:szCs w:val="24"/>
        </w:rPr>
        <w:t>Sommets et abîmes de Foujita</w:t>
      </w:r>
      <w:r w:rsidRPr="009B7E14">
        <w:rPr>
          <w:rFonts w:cs="Times New Roman"/>
          <w:color w:val="002060"/>
          <w:sz w:val="24"/>
          <w:szCs w:val="24"/>
        </w:rPr>
        <w:t xml:space="preserve"> (Éric Bi</w:t>
      </w:r>
      <w:r w:rsidR="007E650F">
        <w:rPr>
          <w:rFonts w:cs="Times New Roman"/>
          <w:color w:val="002060"/>
          <w:sz w:val="24"/>
          <w:szCs w:val="24"/>
        </w:rPr>
        <w:t>é</w:t>
      </w:r>
      <w:r w:rsidRPr="009B7E14">
        <w:rPr>
          <w:rFonts w:cs="Times New Roman"/>
          <w:color w:val="002060"/>
          <w:sz w:val="24"/>
          <w:szCs w:val="24"/>
        </w:rPr>
        <w:t xml:space="preserve">try-Rivierre) [exposition du peintre à la MCJP]. </w:t>
      </w:r>
      <w:r w:rsidRPr="009B7E14">
        <w:rPr>
          <w:rFonts w:cs="Times New Roman"/>
          <w:i/>
          <w:color w:val="002060"/>
          <w:sz w:val="24"/>
          <w:szCs w:val="24"/>
        </w:rPr>
        <w:t>Le Figaroscope</w:t>
      </w:r>
      <w:r w:rsidRPr="009B7E14">
        <w:rPr>
          <w:rFonts w:cs="Times New Roman"/>
          <w:color w:val="002060"/>
          <w:sz w:val="24"/>
          <w:szCs w:val="24"/>
        </w:rPr>
        <w:t xml:space="preserve"> </w:t>
      </w:r>
    </w:p>
    <w:p w:rsidR="009B7E14" w:rsidRPr="009B7E14" w:rsidRDefault="00B97AC8" w:rsidP="009B7E14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2018</w:t>
      </w:r>
    </w:p>
    <w:p w:rsidR="00B97AC8" w:rsidRPr="00344C1E" w:rsidRDefault="00B97AC8" w:rsidP="00B97AC8">
      <w:pPr>
        <w:pStyle w:val="Paragraphedeliste"/>
        <w:numPr>
          <w:ilvl w:val="0"/>
          <w:numId w:val="38"/>
        </w:numPr>
        <w:rPr>
          <w:rFonts w:cs="Times New Roman"/>
          <w:i/>
          <w:color w:val="002060"/>
          <w:sz w:val="24"/>
          <w:szCs w:val="24"/>
        </w:rPr>
      </w:pPr>
      <w:r w:rsidRPr="00344C1E">
        <w:rPr>
          <w:rFonts w:cs="Times New Roman"/>
          <w:color w:val="002060"/>
          <w:sz w:val="24"/>
          <w:szCs w:val="24"/>
        </w:rPr>
        <w:t xml:space="preserve">04-10/04/18. </w:t>
      </w:r>
      <w:r w:rsidRPr="00344C1E">
        <w:rPr>
          <w:rFonts w:cs="Times New Roman"/>
          <w:b/>
          <w:color w:val="002060"/>
          <w:sz w:val="24"/>
          <w:szCs w:val="24"/>
        </w:rPr>
        <w:t>La fête avec Foujita</w:t>
      </w:r>
      <w:r w:rsidRPr="00344C1E">
        <w:rPr>
          <w:rFonts w:cs="Times New Roman"/>
          <w:color w:val="002060"/>
          <w:sz w:val="24"/>
          <w:szCs w:val="24"/>
        </w:rPr>
        <w:t xml:space="preserve"> (Éric Biétry-Rivierre) [portrait du peintre Léonard </w:t>
      </w:r>
      <w:r w:rsidR="008E2CBF">
        <w:rPr>
          <w:rFonts w:cs="Times New Roman"/>
          <w:color w:val="002060"/>
          <w:sz w:val="24"/>
          <w:szCs w:val="24"/>
        </w:rPr>
        <w:t>Foujita</w:t>
      </w:r>
      <w:r w:rsidRPr="00344C1E">
        <w:rPr>
          <w:rFonts w:cs="Times New Roman"/>
          <w:color w:val="002060"/>
          <w:sz w:val="24"/>
          <w:szCs w:val="24"/>
        </w:rPr>
        <w:t xml:space="preserve">]. </w:t>
      </w:r>
      <w:r w:rsidRPr="00344C1E">
        <w:rPr>
          <w:rFonts w:cs="Times New Roman"/>
          <w:i/>
          <w:color w:val="002060"/>
          <w:sz w:val="24"/>
          <w:szCs w:val="24"/>
        </w:rPr>
        <w:t>Le Figaroscope</w:t>
      </w:r>
    </w:p>
    <w:p w:rsidR="00B97AC8" w:rsidRPr="00344C1E" w:rsidRDefault="00B97AC8" w:rsidP="00B97AC8">
      <w:pPr>
        <w:pStyle w:val="Paragraphedeliste"/>
        <w:numPr>
          <w:ilvl w:val="0"/>
          <w:numId w:val="38"/>
        </w:numPr>
        <w:rPr>
          <w:rFonts w:cs="Times New Roman"/>
          <w:i/>
          <w:color w:val="002060"/>
          <w:sz w:val="24"/>
          <w:szCs w:val="24"/>
        </w:rPr>
      </w:pPr>
      <w:r w:rsidRPr="00344C1E">
        <w:rPr>
          <w:rFonts w:cs="Times New Roman"/>
          <w:color w:val="002060"/>
          <w:sz w:val="24"/>
          <w:szCs w:val="24"/>
        </w:rPr>
        <w:t xml:space="preserve">15/03/18. </w:t>
      </w:r>
      <w:r w:rsidRPr="00344C1E">
        <w:rPr>
          <w:rFonts w:cs="Times New Roman"/>
          <w:b/>
          <w:color w:val="002060"/>
          <w:sz w:val="24"/>
          <w:szCs w:val="24"/>
        </w:rPr>
        <w:t>Foujita, un jeune homme en fusion</w:t>
      </w:r>
      <w:r w:rsidRPr="00344C1E">
        <w:rPr>
          <w:rFonts w:cs="Times New Roman"/>
          <w:color w:val="002060"/>
          <w:sz w:val="24"/>
          <w:szCs w:val="24"/>
        </w:rPr>
        <w:t xml:space="preserve"> (Éric Biétry-Rivi</w:t>
      </w:r>
      <w:r w:rsidR="00344C1E">
        <w:rPr>
          <w:rFonts w:cs="Times New Roman"/>
          <w:color w:val="002060"/>
          <w:sz w:val="24"/>
          <w:szCs w:val="24"/>
        </w:rPr>
        <w:t>er</w:t>
      </w:r>
      <w:r w:rsidRPr="00344C1E">
        <w:rPr>
          <w:rFonts w:cs="Times New Roman"/>
          <w:color w:val="002060"/>
          <w:sz w:val="24"/>
          <w:szCs w:val="24"/>
        </w:rPr>
        <w:t>re) [</w:t>
      </w:r>
      <w:r w:rsidRPr="00344C1E">
        <w:rPr>
          <w:rFonts w:cs="Times New Roman"/>
          <w:i/>
          <w:color w:val="002060"/>
          <w:sz w:val="24"/>
          <w:szCs w:val="24"/>
        </w:rPr>
        <w:t>Foujita, peindre dans les années folles,</w:t>
      </w:r>
      <w:r w:rsidRPr="00344C1E">
        <w:rPr>
          <w:rFonts w:cs="Times New Roman"/>
          <w:color w:val="002060"/>
          <w:sz w:val="24"/>
          <w:szCs w:val="24"/>
        </w:rPr>
        <w:t xml:space="preserve"> exposition sur Léonard Foujita au musée Maillol]. </w:t>
      </w:r>
      <w:r w:rsidRPr="00344C1E">
        <w:rPr>
          <w:rFonts w:cs="Times New Roman"/>
          <w:i/>
          <w:color w:val="002060"/>
          <w:sz w:val="24"/>
          <w:szCs w:val="24"/>
        </w:rPr>
        <w:t>Le Figaro</w:t>
      </w:r>
    </w:p>
    <w:p w:rsidR="00B97AC8" w:rsidRPr="00344C1E" w:rsidRDefault="00B97AC8" w:rsidP="00FF56C9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2014</w:t>
      </w:r>
    </w:p>
    <w:p w:rsidR="009B7E14" w:rsidRPr="00E041EB" w:rsidRDefault="00B97AC8" w:rsidP="009B7E14">
      <w:pPr>
        <w:pStyle w:val="Paragraphedeliste"/>
        <w:numPr>
          <w:ilvl w:val="0"/>
          <w:numId w:val="39"/>
        </w:numPr>
        <w:jc w:val="both"/>
        <w:rPr>
          <w:i/>
          <w:color w:val="002060"/>
          <w:sz w:val="24"/>
          <w:szCs w:val="24"/>
        </w:rPr>
      </w:pPr>
      <w:r w:rsidRPr="00344C1E">
        <w:rPr>
          <w:color w:val="002060"/>
          <w:sz w:val="24"/>
          <w:szCs w:val="24"/>
        </w:rPr>
        <w:t xml:space="preserve">14-20/05/14. </w:t>
      </w:r>
      <w:r w:rsidRPr="00344C1E">
        <w:rPr>
          <w:b/>
          <w:color w:val="002060"/>
          <w:sz w:val="24"/>
          <w:szCs w:val="24"/>
        </w:rPr>
        <w:t>À la maison-atelier Foujita</w:t>
      </w:r>
      <w:r w:rsidRPr="00344C1E">
        <w:rPr>
          <w:color w:val="002060"/>
          <w:sz w:val="24"/>
          <w:szCs w:val="24"/>
        </w:rPr>
        <w:t xml:space="preserve">. </w:t>
      </w:r>
      <w:r w:rsidRPr="00344C1E">
        <w:rPr>
          <w:i/>
          <w:color w:val="002060"/>
          <w:sz w:val="24"/>
          <w:szCs w:val="24"/>
        </w:rPr>
        <w:t>Le Figaroscope</w:t>
      </w:r>
    </w:p>
    <w:p w:rsidR="00B97AC8" w:rsidRPr="00344C1E" w:rsidRDefault="00B97AC8" w:rsidP="00FF56C9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2013</w:t>
      </w:r>
    </w:p>
    <w:p w:rsidR="00B97AC8" w:rsidRPr="00344C1E" w:rsidRDefault="00B97AC8" w:rsidP="00B97AC8">
      <w:pPr>
        <w:pStyle w:val="Paragraphedeliste"/>
        <w:numPr>
          <w:ilvl w:val="0"/>
          <w:numId w:val="39"/>
        </w:numPr>
        <w:jc w:val="both"/>
        <w:rPr>
          <w:i/>
          <w:color w:val="002060"/>
          <w:sz w:val="24"/>
          <w:szCs w:val="24"/>
        </w:rPr>
      </w:pPr>
      <w:r w:rsidRPr="00344C1E">
        <w:rPr>
          <w:color w:val="002060"/>
          <w:sz w:val="24"/>
          <w:szCs w:val="24"/>
        </w:rPr>
        <w:t xml:space="preserve">24-25/03/13. </w:t>
      </w:r>
      <w:r w:rsidRPr="00344C1E">
        <w:rPr>
          <w:b/>
          <w:color w:val="002060"/>
          <w:sz w:val="24"/>
          <w:szCs w:val="24"/>
        </w:rPr>
        <w:t>Les héritiers de Foujita offrent 663 de ses œuvres à Reims</w:t>
      </w:r>
      <w:r w:rsidRPr="00344C1E">
        <w:rPr>
          <w:color w:val="002060"/>
          <w:sz w:val="24"/>
          <w:szCs w:val="24"/>
        </w:rPr>
        <w:t xml:space="preserve"> [donation au musée des </w:t>
      </w:r>
      <w:r w:rsidR="00DE7DAA" w:rsidRPr="00344C1E">
        <w:rPr>
          <w:color w:val="002060"/>
          <w:sz w:val="24"/>
          <w:szCs w:val="24"/>
        </w:rPr>
        <w:t>Beaux-Arts</w:t>
      </w:r>
      <w:r w:rsidRPr="00344C1E">
        <w:rPr>
          <w:color w:val="002060"/>
          <w:sz w:val="24"/>
          <w:szCs w:val="24"/>
        </w:rPr>
        <w:t xml:space="preserve"> de Reims]. </w:t>
      </w:r>
      <w:r w:rsidRPr="00344C1E">
        <w:rPr>
          <w:i/>
          <w:color w:val="002060"/>
          <w:sz w:val="24"/>
          <w:szCs w:val="24"/>
        </w:rPr>
        <w:t>Le Monde</w:t>
      </w:r>
    </w:p>
    <w:p w:rsidR="00B97AC8" w:rsidRPr="00344C1E" w:rsidRDefault="00150DDA" w:rsidP="00FF56C9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2010</w:t>
      </w:r>
    </w:p>
    <w:p w:rsidR="00150DDA" w:rsidRPr="00344C1E" w:rsidRDefault="00150DDA" w:rsidP="00150DDA">
      <w:pPr>
        <w:pStyle w:val="Paragraphedeliste"/>
        <w:numPr>
          <w:ilvl w:val="0"/>
          <w:numId w:val="39"/>
        </w:numPr>
        <w:jc w:val="both"/>
        <w:rPr>
          <w:i/>
          <w:iCs/>
          <w:color w:val="002060"/>
          <w:sz w:val="24"/>
          <w:szCs w:val="24"/>
        </w:rPr>
      </w:pPr>
      <w:r w:rsidRPr="00344C1E">
        <w:rPr>
          <w:color w:val="002060"/>
          <w:sz w:val="24"/>
          <w:szCs w:val="24"/>
        </w:rPr>
        <w:t xml:space="preserve">07/10/10. </w:t>
      </w:r>
      <w:r w:rsidRPr="00344C1E">
        <w:rPr>
          <w:b/>
          <w:color w:val="002060"/>
          <w:sz w:val="24"/>
          <w:szCs w:val="24"/>
        </w:rPr>
        <w:t>Foujita, talent fou des Années folles</w:t>
      </w:r>
      <w:r w:rsidRPr="00344C1E">
        <w:rPr>
          <w:color w:val="002060"/>
          <w:sz w:val="24"/>
          <w:szCs w:val="24"/>
        </w:rPr>
        <w:t xml:space="preserve"> [</w:t>
      </w:r>
      <w:r w:rsidRPr="00344C1E">
        <w:rPr>
          <w:i/>
          <w:color w:val="002060"/>
          <w:sz w:val="24"/>
          <w:szCs w:val="24"/>
        </w:rPr>
        <w:t>Foujita et ses amis du Montparnasse</w:t>
      </w:r>
      <w:r w:rsidRPr="00344C1E">
        <w:rPr>
          <w:color w:val="002060"/>
          <w:sz w:val="24"/>
          <w:szCs w:val="24"/>
        </w:rPr>
        <w:t xml:space="preserve">, essai de Sylvie Buisson]. </w:t>
      </w:r>
      <w:r w:rsidRPr="00344C1E">
        <w:rPr>
          <w:i/>
          <w:iCs/>
          <w:color w:val="002060"/>
          <w:sz w:val="24"/>
          <w:szCs w:val="24"/>
        </w:rPr>
        <w:t>Le Monde – Supplément Magazine</w:t>
      </w:r>
    </w:p>
    <w:p w:rsidR="00150DDA" w:rsidRPr="00344C1E" w:rsidRDefault="00150DDA" w:rsidP="00FF56C9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2008</w:t>
      </w:r>
    </w:p>
    <w:p w:rsidR="00DB400D" w:rsidRPr="009B7E14" w:rsidRDefault="00150DDA" w:rsidP="009B7E14">
      <w:pPr>
        <w:pStyle w:val="Corpsdetexte"/>
        <w:numPr>
          <w:ilvl w:val="0"/>
          <w:numId w:val="39"/>
        </w:numPr>
        <w:rPr>
          <w:rFonts w:asciiTheme="minorHAnsi" w:hAnsiTheme="minorHAnsi"/>
          <w:i/>
          <w:color w:val="002060"/>
        </w:rPr>
      </w:pPr>
      <w:r w:rsidRPr="00344C1E">
        <w:rPr>
          <w:rFonts w:asciiTheme="minorHAnsi" w:hAnsiTheme="minorHAnsi"/>
          <w:color w:val="002060"/>
        </w:rPr>
        <w:t xml:space="preserve">12/01/08. </w:t>
      </w:r>
      <w:r w:rsidRPr="00344C1E">
        <w:rPr>
          <w:rFonts w:asciiTheme="minorHAnsi" w:hAnsiTheme="minorHAnsi"/>
          <w:b/>
          <w:color w:val="002060"/>
        </w:rPr>
        <w:t>Peinture : les Japonais de l’École de Paris</w:t>
      </w:r>
      <w:r w:rsidRPr="00344C1E">
        <w:rPr>
          <w:rFonts w:asciiTheme="minorHAnsi" w:hAnsiTheme="minorHAnsi"/>
          <w:color w:val="002060"/>
        </w:rPr>
        <w:t xml:space="preserve"> [exposition à la MCJP]. </w:t>
      </w:r>
      <w:r w:rsidRPr="00344C1E">
        <w:rPr>
          <w:rFonts w:asciiTheme="minorHAnsi" w:hAnsiTheme="minorHAnsi"/>
          <w:i/>
          <w:color w:val="002060"/>
        </w:rPr>
        <w:t>Le Monde – Supplément Le Monde 2</w:t>
      </w:r>
    </w:p>
    <w:p w:rsidR="00150DDA" w:rsidRPr="00344C1E" w:rsidRDefault="00150DDA" w:rsidP="00FF56C9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2007</w:t>
      </w:r>
    </w:p>
    <w:p w:rsidR="00150DDA" w:rsidRPr="00344C1E" w:rsidRDefault="00150DDA" w:rsidP="00150DDA">
      <w:pPr>
        <w:pStyle w:val="Corpsdetexte"/>
        <w:numPr>
          <w:ilvl w:val="0"/>
          <w:numId w:val="39"/>
        </w:numPr>
        <w:rPr>
          <w:rFonts w:asciiTheme="minorHAnsi" w:hAnsiTheme="minorHAnsi"/>
          <w:color w:val="002060"/>
          <w:lang w:val="en-GB"/>
        </w:rPr>
      </w:pPr>
      <w:r w:rsidRPr="00344C1E">
        <w:rPr>
          <w:rFonts w:asciiTheme="minorHAnsi" w:hAnsiTheme="minorHAnsi"/>
          <w:color w:val="002060"/>
          <w:lang w:val="en-GB"/>
        </w:rPr>
        <w:t xml:space="preserve">13-14/01/07. </w:t>
      </w:r>
      <w:r w:rsidRPr="00344C1E">
        <w:rPr>
          <w:rFonts w:asciiTheme="minorHAnsi" w:hAnsiTheme="minorHAnsi"/>
          <w:b/>
          <w:color w:val="002060"/>
          <w:lang w:val="en-GB"/>
        </w:rPr>
        <w:t>Foujita: A Japanese painter and his art de vivre</w:t>
      </w:r>
      <w:r w:rsidRPr="00344C1E">
        <w:rPr>
          <w:rFonts w:asciiTheme="minorHAnsi" w:hAnsiTheme="minorHAnsi"/>
          <w:color w:val="002060"/>
          <w:lang w:val="en-GB"/>
        </w:rPr>
        <w:t xml:space="preserve"> (Christopher Benfey) [</w:t>
      </w:r>
      <w:r w:rsidRPr="00344C1E">
        <w:rPr>
          <w:rFonts w:asciiTheme="minorHAnsi" w:hAnsiTheme="minorHAnsi"/>
          <w:i/>
          <w:iCs/>
          <w:color w:val="002060"/>
          <w:lang w:val="en-GB"/>
        </w:rPr>
        <w:t>Glory in a line: A life of Foujita: The artist caught between East and West</w:t>
      </w:r>
      <w:r w:rsidRPr="00344C1E">
        <w:rPr>
          <w:rFonts w:asciiTheme="minorHAnsi" w:hAnsiTheme="minorHAnsi"/>
          <w:color w:val="002060"/>
          <w:lang w:val="en-GB"/>
        </w:rPr>
        <w:t>, biographie de Léonard Tsuguharu Foujita].</w:t>
      </w:r>
      <w:r w:rsidRPr="00344C1E">
        <w:rPr>
          <w:rFonts w:asciiTheme="minorHAnsi" w:hAnsiTheme="minorHAnsi"/>
          <w:i/>
          <w:iCs/>
          <w:color w:val="002060"/>
          <w:lang w:val="en-GB"/>
        </w:rPr>
        <w:t xml:space="preserve"> The International Herald Tribune</w:t>
      </w:r>
      <w:r w:rsidRPr="00344C1E">
        <w:rPr>
          <w:rFonts w:asciiTheme="minorHAnsi" w:hAnsiTheme="minorHAnsi"/>
          <w:color w:val="002060"/>
          <w:lang w:val="en-GB"/>
        </w:rPr>
        <w:t xml:space="preserve"> </w:t>
      </w:r>
    </w:p>
    <w:p w:rsidR="003C4747" w:rsidRPr="00344C1E" w:rsidRDefault="003C4747" w:rsidP="003C4747">
      <w:pPr>
        <w:pStyle w:val="Titre4"/>
        <w:rPr>
          <w:sz w:val="24"/>
          <w:szCs w:val="24"/>
          <w:lang w:val="en-GB"/>
        </w:rPr>
      </w:pPr>
      <w:r w:rsidRPr="00344C1E">
        <w:rPr>
          <w:sz w:val="24"/>
          <w:szCs w:val="24"/>
          <w:lang w:val="en-GB"/>
        </w:rPr>
        <w:t>2006</w:t>
      </w:r>
    </w:p>
    <w:p w:rsidR="00FF56C9" w:rsidRDefault="00FF56C9" w:rsidP="00FF56C9">
      <w:pPr>
        <w:pStyle w:val="Corpsdetexte"/>
        <w:numPr>
          <w:ilvl w:val="0"/>
          <w:numId w:val="39"/>
        </w:numPr>
        <w:rPr>
          <w:rFonts w:asciiTheme="minorHAnsi" w:hAnsiTheme="minorHAnsi"/>
          <w:i/>
          <w:iCs/>
          <w:color w:val="002060"/>
          <w:lang w:eastAsia="ja-JP"/>
        </w:rPr>
      </w:pPr>
      <w:r w:rsidRPr="00344C1E">
        <w:rPr>
          <w:rFonts w:asciiTheme="minorHAnsi" w:hAnsiTheme="minorHAnsi"/>
          <w:color w:val="002060"/>
          <w:lang w:eastAsia="ja-JP"/>
        </w:rPr>
        <w:t xml:space="preserve">16-17/04/06. </w:t>
      </w:r>
      <w:r w:rsidRPr="00344C1E">
        <w:rPr>
          <w:rFonts w:asciiTheme="minorHAnsi" w:hAnsiTheme="minorHAnsi"/>
          <w:b/>
          <w:color w:val="002060"/>
          <w:lang w:eastAsia="ja-JP"/>
        </w:rPr>
        <w:t>Une exposition réconcilie Foujita avec le Japon</w:t>
      </w:r>
      <w:r w:rsidRPr="00344C1E">
        <w:rPr>
          <w:rFonts w:asciiTheme="minorHAnsi" w:hAnsiTheme="minorHAnsi"/>
          <w:color w:val="002060"/>
          <w:lang w:eastAsia="ja-JP"/>
        </w:rPr>
        <w:t xml:space="preserve"> (Philippe Pons) [rétrospective Léonard Foujita au Musée des arts modernes de Tôkyô].</w:t>
      </w:r>
      <w:r w:rsidRPr="00344C1E">
        <w:rPr>
          <w:rFonts w:asciiTheme="minorHAnsi" w:hAnsiTheme="minorHAnsi"/>
          <w:i/>
          <w:iCs/>
          <w:color w:val="002060"/>
          <w:lang w:eastAsia="ja-JP"/>
        </w:rPr>
        <w:t xml:space="preserve"> Le Monde</w:t>
      </w:r>
    </w:p>
    <w:p w:rsidR="006240B3" w:rsidRPr="00344C1E" w:rsidRDefault="006240B3" w:rsidP="006240B3">
      <w:pPr>
        <w:pStyle w:val="Corpsdetexte"/>
        <w:ind w:left="720"/>
        <w:rPr>
          <w:rFonts w:asciiTheme="minorHAnsi" w:hAnsiTheme="minorHAnsi"/>
          <w:i/>
          <w:iCs/>
          <w:color w:val="002060"/>
          <w:lang w:eastAsia="ja-JP"/>
        </w:rPr>
      </w:pPr>
    </w:p>
    <w:p w:rsidR="00150DDA" w:rsidRPr="00344C1E" w:rsidRDefault="00150DDA" w:rsidP="00FF56C9">
      <w:pPr>
        <w:pStyle w:val="Titre4"/>
        <w:rPr>
          <w:sz w:val="24"/>
          <w:szCs w:val="24"/>
        </w:rPr>
      </w:pPr>
      <w:r w:rsidRPr="00344C1E">
        <w:rPr>
          <w:sz w:val="24"/>
          <w:szCs w:val="24"/>
        </w:rPr>
        <w:t>2001</w:t>
      </w:r>
    </w:p>
    <w:p w:rsidR="00150DDA" w:rsidRPr="00344C1E" w:rsidRDefault="00150DDA" w:rsidP="00150DDA">
      <w:pPr>
        <w:pStyle w:val="Paragraphedeliste"/>
        <w:numPr>
          <w:ilvl w:val="0"/>
          <w:numId w:val="39"/>
        </w:numPr>
        <w:jc w:val="both"/>
        <w:rPr>
          <w:i/>
          <w:iCs/>
          <w:color w:val="002060"/>
          <w:sz w:val="24"/>
          <w:szCs w:val="24"/>
        </w:rPr>
      </w:pPr>
      <w:r w:rsidRPr="00344C1E">
        <w:rPr>
          <w:color w:val="002060"/>
          <w:sz w:val="24"/>
          <w:szCs w:val="24"/>
        </w:rPr>
        <w:t xml:space="preserve">06-07/01/01. </w:t>
      </w:r>
      <w:r w:rsidRPr="00344C1E">
        <w:rPr>
          <w:b/>
          <w:color w:val="002060"/>
          <w:sz w:val="24"/>
          <w:szCs w:val="24"/>
        </w:rPr>
        <w:t>Dans l'intimité du dernier atelier de Foujita</w:t>
      </w:r>
      <w:r w:rsidRPr="00344C1E">
        <w:rPr>
          <w:color w:val="002060"/>
          <w:sz w:val="24"/>
          <w:szCs w:val="24"/>
        </w:rPr>
        <w:t xml:space="preserve"> (Caroline Sallé). </w:t>
      </w:r>
      <w:r w:rsidRPr="00344C1E">
        <w:rPr>
          <w:i/>
          <w:iCs/>
          <w:color w:val="002060"/>
          <w:sz w:val="24"/>
          <w:szCs w:val="24"/>
        </w:rPr>
        <w:t xml:space="preserve">Le Figaro </w:t>
      </w:r>
    </w:p>
    <w:p w:rsidR="006C6D25" w:rsidRDefault="006C6D25" w:rsidP="00344C1E">
      <w:pPr>
        <w:jc w:val="both"/>
        <w:rPr>
          <w:i/>
          <w:iCs/>
          <w:color w:val="002060"/>
        </w:rPr>
      </w:pPr>
    </w:p>
    <w:p w:rsidR="009246FC" w:rsidRDefault="009246FC" w:rsidP="00344C1E">
      <w:pPr>
        <w:jc w:val="both"/>
        <w:rPr>
          <w:i/>
          <w:iCs/>
          <w:color w:val="002060"/>
        </w:rPr>
      </w:pPr>
    </w:p>
    <w:p w:rsidR="009246FC" w:rsidRDefault="009246FC" w:rsidP="00344C1E">
      <w:pPr>
        <w:jc w:val="both"/>
        <w:rPr>
          <w:i/>
          <w:iCs/>
          <w:color w:val="002060"/>
        </w:rPr>
      </w:pPr>
    </w:p>
    <w:p w:rsidR="009246FC" w:rsidRDefault="009246FC" w:rsidP="00344C1E">
      <w:pPr>
        <w:jc w:val="both"/>
        <w:rPr>
          <w:i/>
          <w:iCs/>
          <w:color w:val="002060"/>
        </w:rPr>
      </w:pPr>
    </w:p>
    <w:p w:rsidR="009246FC" w:rsidRDefault="009246FC" w:rsidP="00344C1E">
      <w:pPr>
        <w:jc w:val="both"/>
        <w:rPr>
          <w:i/>
          <w:iCs/>
          <w:color w:val="002060"/>
        </w:rPr>
      </w:pPr>
    </w:p>
    <w:p w:rsidR="002854FA" w:rsidRDefault="002854FA" w:rsidP="00344C1E">
      <w:pPr>
        <w:jc w:val="both"/>
        <w:rPr>
          <w:i/>
          <w:iCs/>
          <w:color w:val="002060"/>
        </w:rPr>
      </w:pPr>
    </w:p>
    <w:p w:rsidR="002854FA" w:rsidRDefault="002854FA" w:rsidP="00344C1E">
      <w:pPr>
        <w:jc w:val="both"/>
        <w:rPr>
          <w:i/>
          <w:iCs/>
          <w:color w:val="002060"/>
        </w:rPr>
      </w:pPr>
    </w:p>
    <w:p w:rsidR="002854FA" w:rsidRPr="00344C1E" w:rsidRDefault="002854FA" w:rsidP="00344C1E">
      <w:pPr>
        <w:jc w:val="both"/>
        <w:rPr>
          <w:i/>
          <w:iCs/>
          <w:color w:val="002060"/>
        </w:rPr>
      </w:pPr>
    </w:p>
    <w:p w:rsidR="00A714C2" w:rsidRPr="0061727D" w:rsidRDefault="000E1FB4" w:rsidP="00790B4F">
      <w:pPr>
        <w:rPr>
          <w:rFonts w:eastAsiaTheme="majorEastAsia" w:cstheme="majorBidi"/>
          <w:i/>
          <w:color w:val="0070C0"/>
          <w:spacing w:val="5"/>
          <w:kern w:val="28"/>
          <w:sz w:val="24"/>
          <w:szCs w:val="24"/>
        </w:rPr>
      </w:pPr>
      <w:r>
        <w:rPr>
          <w:rFonts w:eastAsiaTheme="majorEastAsia" w:cstheme="majorBidi"/>
          <w:i/>
          <w:color w:val="0070C0"/>
          <w:spacing w:val="5"/>
          <w:kern w:val="28"/>
          <w:sz w:val="24"/>
          <w:szCs w:val="24"/>
        </w:rPr>
        <w:t>R</w:t>
      </w:r>
      <w:r w:rsidR="00A714C2" w:rsidRPr="0061727D">
        <w:rPr>
          <w:rFonts w:eastAsiaTheme="majorEastAsia" w:cstheme="majorBidi"/>
          <w:i/>
          <w:color w:val="0070C0"/>
          <w:spacing w:val="5"/>
          <w:kern w:val="28"/>
          <w:sz w:val="24"/>
          <w:szCs w:val="24"/>
        </w:rPr>
        <w:t xml:space="preserve">etrouvez également en ligne notre « Dossier de la bibliothèque » sur </w:t>
      </w:r>
      <w:r w:rsidR="00D04954" w:rsidRPr="0061727D">
        <w:rPr>
          <w:rFonts w:eastAsiaTheme="majorEastAsia" w:cstheme="majorBidi"/>
          <w:i/>
          <w:color w:val="0070C0"/>
          <w:spacing w:val="5"/>
          <w:kern w:val="28"/>
          <w:sz w:val="24"/>
          <w:szCs w:val="24"/>
        </w:rPr>
        <w:t>Léonard Foujita</w:t>
      </w:r>
      <w:r w:rsidR="00A714C2" w:rsidRPr="0061727D">
        <w:rPr>
          <w:rFonts w:eastAsiaTheme="majorEastAsia" w:cstheme="majorBidi"/>
          <w:i/>
          <w:color w:val="0070C0"/>
          <w:spacing w:val="5"/>
          <w:kern w:val="28"/>
          <w:sz w:val="24"/>
          <w:szCs w:val="24"/>
        </w:rPr>
        <w:t xml:space="preserve"> :</w:t>
      </w:r>
    </w:p>
    <w:p w:rsidR="006C6D25" w:rsidRPr="00AA4CA6" w:rsidRDefault="00A201B4" w:rsidP="009B7E14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  <w:hyperlink r:id="rId10" w:history="1">
        <w:r w:rsidR="0061727D" w:rsidRPr="00E16644">
          <w:rPr>
            <w:rStyle w:val="Lienhypertexte"/>
            <w:rFonts w:asciiTheme="minorHAnsi" w:eastAsiaTheme="majorEastAsia" w:hAnsiTheme="minorHAnsi" w:cstheme="majorBidi" w:hint="default"/>
            <w:spacing w:val="5"/>
            <w:kern w:val="28"/>
            <w:sz w:val="24"/>
            <w:szCs w:val="24"/>
          </w:rPr>
          <w:t>http://www.mcjp.fr/fr/bibliotheque/les-dossiers-de-la-bibliotheque</w:t>
        </w:r>
      </w:hyperlink>
      <w:r w:rsidR="0061727D">
        <w:rPr>
          <w:rFonts w:eastAsiaTheme="majorEastAsia" w:cstheme="majorBidi"/>
          <w:color w:val="002060"/>
          <w:spacing w:val="5"/>
          <w:kern w:val="28"/>
          <w:sz w:val="24"/>
          <w:szCs w:val="24"/>
        </w:rPr>
        <w:t xml:space="preserve"> </w:t>
      </w:r>
    </w:p>
    <w:p w:rsidR="006C6D25" w:rsidRDefault="006C6D25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Pr="003F4096" w:rsidRDefault="00E041EB" w:rsidP="003F4096">
      <w:pPr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E041EB" w:rsidRDefault="00E041EB" w:rsidP="0061727D">
      <w:pPr>
        <w:pStyle w:val="Paragraphedeliste"/>
        <w:jc w:val="both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</w:p>
    <w:p w:rsidR="00A714C2" w:rsidRDefault="00152D53" w:rsidP="00006906">
      <w:pPr>
        <w:jc w:val="center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  <w:r w:rsidRPr="001A7C13">
        <w:rPr>
          <w:rFonts w:eastAsiaTheme="majorEastAsia" w:cstheme="majorBidi"/>
          <w:color w:val="002060"/>
          <w:spacing w:val="5"/>
          <w:kern w:val="28"/>
          <w:sz w:val="24"/>
          <w:szCs w:val="24"/>
        </w:rPr>
        <w:t>(mise à jour</w:t>
      </w:r>
      <w:r w:rsidR="003F4096">
        <w:rPr>
          <w:rFonts w:eastAsiaTheme="majorEastAsia" w:cstheme="majorBidi"/>
          <w:color w:val="002060"/>
          <w:spacing w:val="5"/>
          <w:kern w:val="28"/>
          <w:sz w:val="24"/>
          <w:szCs w:val="24"/>
        </w:rPr>
        <w:t xml:space="preserve"> : </w:t>
      </w:r>
      <w:r w:rsidR="00C47ACF">
        <w:rPr>
          <w:rFonts w:eastAsiaTheme="majorEastAsia" w:cstheme="majorBidi"/>
          <w:color w:val="002060"/>
          <w:spacing w:val="5"/>
          <w:kern w:val="28"/>
          <w:sz w:val="24"/>
          <w:szCs w:val="24"/>
        </w:rPr>
        <w:t>mai 2020</w:t>
      </w:r>
      <w:r w:rsidRPr="001A7C13">
        <w:rPr>
          <w:rFonts w:eastAsiaTheme="majorEastAsia" w:cstheme="majorBidi"/>
          <w:color w:val="002060"/>
          <w:spacing w:val="5"/>
          <w:kern w:val="28"/>
          <w:sz w:val="24"/>
          <w:szCs w:val="24"/>
        </w:rPr>
        <w:t>)</w:t>
      </w:r>
    </w:p>
    <w:p w:rsidR="00A201B4" w:rsidRPr="00F553EF" w:rsidRDefault="00A201B4" w:rsidP="00A201B4">
      <w:pPr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1944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C10C7" wp14:editId="28CC50D3">
                <wp:simplePos x="0" y="0"/>
                <wp:positionH relativeFrom="column">
                  <wp:posOffset>214630</wp:posOffset>
                </wp:positionH>
                <wp:positionV relativeFrom="paragraph">
                  <wp:posOffset>99695</wp:posOffset>
                </wp:positionV>
                <wp:extent cx="5324475" cy="14001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00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2">
                                <a:lumMod val="75000"/>
                              </a:schemeClr>
                            </a:gs>
                            <a:gs pos="69000">
                              <a:srgbClr val="D4DEFF"/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>
                            <a:srgbClr val="7030A0">
                              <a:alpha val="40000"/>
                            </a:srgbClr>
                          </a:glo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1B4" w:rsidRPr="00FB6CD3" w:rsidRDefault="00A201B4" w:rsidP="00A201B4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La Bibliothèque se trouve au 3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étage de la Maison de la culture du Japon à Paris :         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101 bis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, q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uai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Jacques-Chirac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, 75015 Paris</w:t>
                            </w:r>
                          </w:p>
                          <w:p w:rsidR="00A201B4" w:rsidRDefault="00A201B4" w:rsidP="00A201B4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7B4A3B">
                                <w:rPr>
                                  <w:rStyle w:val="Lienhypertexte"/>
                                  <w:rFonts w:asciiTheme="minorHAnsi" w:eastAsiaTheme="minorEastAsia" w:hAnsiTheme="minorHAnsi" w:cstheme="minorBidi" w:hint="default"/>
                                  <w:sz w:val="24"/>
                                  <w:szCs w:val="24"/>
                                </w:rPr>
                                <w:t>Catalogue en ligne</w:t>
                              </w:r>
                            </w:hyperlink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01B4" w:rsidRPr="00662B2F" w:rsidRDefault="00A201B4" w:rsidP="00A201B4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7B4A3B">
                                <w:rPr>
                                  <w:rStyle w:val="Lienhypertexte"/>
                                  <w:rFonts w:asciiTheme="minorHAnsi" w:eastAsiaTheme="minorEastAsia" w:hAnsiTheme="minorHAnsi" w:cstheme="minorBidi" w:hint="default"/>
                                  <w:sz w:val="24"/>
                                  <w:szCs w:val="24"/>
                                </w:rPr>
                                <w:t>https://www.mcjp.fr/</w:t>
                              </w:r>
                            </w:hyperlink>
                          </w:p>
                          <w:p w:rsidR="00A201B4" w:rsidRPr="00FB6CD3" w:rsidRDefault="00A201B4" w:rsidP="00A201B4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Pour toute information : 01 44 37 95 50, ou, 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bibliotheque@mcjp.fr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10C7" id="Rectangle 1" o:spid="_x0000_s1026" style="position:absolute;margin-left:16.9pt;margin-top:7.85pt;width:419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" fillcolor="#4f81bd [3204]" stroked="f" strokeweight="2pt">
                <v:fill color2="#b2a1c7 [1943]" rotate="t" focusposition="1,1" focussize="" colors="0 #4f81bd;45220f #d4deff;1 #c4bd97;1 #b3a2c7" focus="100%" type="gradientRadial">
                  <o:fill v:ext="view" type="gradientCenter"/>
                </v:fill>
                <v:textbox inset=",5mm,,5mm">
                  <w:txbxContent>
                    <w:p w:rsidR="00A201B4" w:rsidRPr="00FB6CD3" w:rsidRDefault="00A201B4" w:rsidP="00A201B4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>La Bibliothèque se trouve au 3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 étage de la Maison de la culture du Japon à Paris :         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>101 bis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, q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uai 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Jacques-Chirac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>, 75015 Paris</w:t>
                      </w:r>
                    </w:p>
                    <w:p w:rsidR="00A201B4" w:rsidRDefault="00A201B4" w:rsidP="00A201B4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3" w:history="1">
                        <w:r w:rsidRPr="007B4A3B">
                          <w:rPr>
                            <w:rStyle w:val="Lienhypertexte"/>
                            <w:rFonts w:asciiTheme="minorHAnsi" w:eastAsiaTheme="minorEastAsia" w:hAnsiTheme="minorHAnsi" w:cstheme="minorBidi" w:hint="default"/>
                            <w:sz w:val="24"/>
                            <w:szCs w:val="24"/>
                          </w:rPr>
                          <w:t>Catalogue en ligne</w:t>
                        </w:r>
                      </w:hyperlink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01B4" w:rsidRPr="00662B2F" w:rsidRDefault="00A201B4" w:rsidP="00A201B4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4" w:history="1">
                        <w:r w:rsidRPr="007B4A3B">
                          <w:rPr>
                            <w:rStyle w:val="Lienhypertexte"/>
                            <w:rFonts w:asciiTheme="minorHAnsi" w:eastAsiaTheme="minorEastAsia" w:hAnsiTheme="minorHAnsi" w:cstheme="minorBidi" w:hint="default"/>
                            <w:sz w:val="24"/>
                            <w:szCs w:val="24"/>
                          </w:rPr>
                          <w:t>https://www.mcjp.fr/</w:t>
                        </w:r>
                      </w:hyperlink>
                    </w:p>
                    <w:p w:rsidR="00A201B4" w:rsidRPr="00FB6CD3" w:rsidRDefault="00A201B4" w:rsidP="00A201B4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Pour toute information : 01 44 37 95 50, ou, 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bibliotheque@mcjp.fr</w:t>
                      </w:r>
                    </w:p>
                  </w:txbxContent>
                </v:textbox>
              </v:rect>
            </w:pict>
          </mc:Fallback>
        </mc:AlternateContent>
      </w:r>
    </w:p>
    <w:p w:rsidR="00A201B4" w:rsidRPr="00006906" w:rsidRDefault="00A201B4" w:rsidP="00006906">
      <w:pPr>
        <w:jc w:val="center"/>
        <w:rPr>
          <w:rFonts w:eastAsiaTheme="majorEastAsia" w:cstheme="majorBidi"/>
          <w:color w:val="002060"/>
          <w:spacing w:val="5"/>
          <w:kern w:val="28"/>
          <w:sz w:val="24"/>
          <w:szCs w:val="24"/>
        </w:rPr>
      </w:pPr>
      <w:bookmarkStart w:id="0" w:name="_GoBack"/>
      <w:bookmarkEnd w:id="0"/>
    </w:p>
    <w:sectPr w:rsidR="00A201B4" w:rsidRPr="00006906" w:rsidSect="00FB507E">
      <w:headerReference w:type="default" r:id="rId15"/>
      <w:footerReference w:type="default" r:id="rId16"/>
      <w:pgSz w:w="11906" w:h="16838"/>
      <w:pgMar w:top="1480" w:right="1417" w:bottom="1417" w:left="1417" w:header="567" w:footer="708" w:gutter="0"/>
      <w:pgBorders w:offsetFrom="page">
        <w:top w:val="dashSmallGap" w:sz="4" w:space="24" w:color="C0504D" w:themeColor="accent2"/>
        <w:left w:val="dashSmallGap" w:sz="4" w:space="24" w:color="C0504D" w:themeColor="accent2"/>
        <w:bottom w:val="dashSmallGap" w:sz="4" w:space="24" w:color="C0504D" w:themeColor="accent2"/>
        <w:right w:val="dashSmallGap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76" w:rsidRDefault="00697776" w:rsidP="00697776">
      <w:pPr>
        <w:spacing w:after="0" w:line="240" w:lineRule="auto"/>
      </w:pPr>
      <w:r>
        <w:separator/>
      </w:r>
    </w:p>
  </w:endnote>
  <w:endnote w:type="continuationSeparator" w:id="0">
    <w:p w:rsidR="00697776" w:rsidRDefault="00697776" w:rsidP="0069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23263"/>
      <w:docPartObj>
        <w:docPartGallery w:val="Page Numbers (Bottom of Page)"/>
        <w:docPartUnique/>
      </w:docPartObj>
    </w:sdtPr>
    <w:sdtEndPr/>
    <w:sdtContent>
      <w:p w:rsidR="00B15FAB" w:rsidRDefault="00B15F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B4">
          <w:rPr>
            <w:noProof/>
          </w:rPr>
          <w:t>5</w:t>
        </w:r>
        <w:r>
          <w:fldChar w:fldCharType="end"/>
        </w:r>
      </w:p>
    </w:sdtContent>
  </w:sdt>
  <w:p w:rsidR="00697776" w:rsidRDefault="00697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76" w:rsidRDefault="00697776" w:rsidP="00697776">
      <w:pPr>
        <w:spacing w:after="0" w:line="240" w:lineRule="auto"/>
      </w:pPr>
      <w:r>
        <w:separator/>
      </w:r>
    </w:p>
  </w:footnote>
  <w:footnote w:type="continuationSeparator" w:id="0">
    <w:p w:rsidR="00697776" w:rsidRDefault="00697776" w:rsidP="0069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54" w:rsidRDefault="007B2182" w:rsidP="00D04954">
    <w:pPr>
      <w:pStyle w:val="Titre1"/>
      <w:spacing w:before="240"/>
      <w:rPr>
        <w:color w:val="215868" w:themeColor="accent5" w:themeShade="80"/>
        <w:sz w:val="32"/>
        <w:szCs w:val="32"/>
      </w:rPr>
    </w:pPr>
    <w:r w:rsidRPr="00BA284C">
      <w:rPr>
        <w:noProof/>
        <w:color w:val="215868" w:themeColor="accent5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7D15B844" wp14:editId="454B1186">
          <wp:simplePos x="0" y="0"/>
          <wp:positionH relativeFrom="margin">
            <wp:posOffset>4967605</wp:posOffset>
          </wp:positionH>
          <wp:positionV relativeFrom="margin">
            <wp:posOffset>-1230630</wp:posOffset>
          </wp:positionV>
          <wp:extent cx="1371600" cy="1609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j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48F" w:rsidRPr="00BA284C">
      <w:rPr>
        <w:color w:val="215868" w:themeColor="accent5" w:themeShade="80"/>
        <w:sz w:val="32"/>
        <w:szCs w:val="32"/>
      </w:rPr>
      <w:t xml:space="preserve">Bibliographie sur </w:t>
    </w:r>
  </w:p>
  <w:p w:rsidR="00D04954" w:rsidRPr="00D04954" w:rsidRDefault="00D04954" w:rsidP="00D04954">
    <w:pPr>
      <w:pStyle w:val="Titre1"/>
      <w:spacing w:before="240"/>
      <w:ind w:firstLine="708"/>
      <w:rPr>
        <w:color w:val="215868" w:themeColor="accent5" w:themeShade="80"/>
        <w:sz w:val="32"/>
        <w:szCs w:val="32"/>
      </w:rPr>
    </w:pPr>
    <w:r w:rsidRPr="00D04954">
      <w:rPr>
        <w:color w:val="215868" w:themeColor="accent5" w:themeShade="80"/>
        <w:sz w:val="32"/>
        <w:szCs w:val="32"/>
      </w:rPr>
      <w:t xml:space="preserve">Léonard </w:t>
    </w:r>
    <w:r>
      <w:rPr>
        <w:color w:val="215868" w:themeColor="accent5" w:themeShade="80"/>
        <w:sz w:val="32"/>
        <w:szCs w:val="32"/>
      </w:rPr>
      <w:t xml:space="preserve">(Tsuguharu) </w:t>
    </w:r>
    <w:r w:rsidRPr="00D04954">
      <w:rPr>
        <w:color w:val="215868" w:themeColor="accent5" w:themeShade="80"/>
        <w:sz w:val="32"/>
        <w:szCs w:val="32"/>
      </w:rPr>
      <w:t>Foujita</w:t>
    </w:r>
  </w:p>
  <w:p w:rsidR="00AC08E2" w:rsidRDefault="00AC08E2" w:rsidP="00AC08E2">
    <w:r>
      <w:t xml:space="preserve">                                                     </w:t>
    </w:r>
    <w:r w:rsidR="004C7896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CD"/>
    <w:multiLevelType w:val="hybridMultilevel"/>
    <w:tmpl w:val="7B8AC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5EC6"/>
    <w:multiLevelType w:val="hybridMultilevel"/>
    <w:tmpl w:val="5C06A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31C"/>
    <w:multiLevelType w:val="hybridMultilevel"/>
    <w:tmpl w:val="5CB4E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C2B"/>
    <w:multiLevelType w:val="hybridMultilevel"/>
    <w:tmpl w:val="EEEEC70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82985"/>
    <w:multiLevelType w:val="hybridMultilevel"/>
    <w:tmpl w:val="17882E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AD5217"/>
    <w:multiLevelType w:val="hybridMultilevel"/>
    <w:tmpl w:val="66DC6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B51E1"/>
    <w:multiLevelType w:val="hybridMultilevel"/>
    <w:tmpl w:val="E6D03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B2894"/>
    <w:multiLevelType w:val="hybridMultilevel"/>
    <w:tmpl w:val="E2AEA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4E28"/>
    <w:multiLevelType w:val="hybridMultilevel"/>
    <w:tmpl w:val="4F4A2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074E5D"/>
    <w:multiLevelType w:val="hybridMultilevel"/>
    <w:tmpl w:val="49F6F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A33E5"/>
    <w:multiLevelType w:val="hybridMultilevel"/>
    <w:tmpl w:val="49FA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22398"/>
    <w:multiLevelType w:val="hybridMultilevel"/>
    <w:tmpl w:val="FF38A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71FEF"/>
    <w:multiLevelType w:val="hybridMultilevel"/>
    <w:tmpl w:val="A30E02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B36EE1"/>
    <w:multiLevelType w:val="hybridMultilevel"/>
    <w:tmpl w:val="F25C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53C"/>
    <w:multiLevelType w:val="hybridMultilevel"/>
    <w:tmpl w:val="3CF8462A"/>
    <w:lvl w:ilvl="0" w:tplc="48762BA2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5CB0"/>
    <w:multiLevelType w:val="hybridMultilevel"/>
    <w:tmpl w:val="69FC4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2AE3"/>
    <w:multiLevelType w:val="hybridMultilevel"/>
    <w:tmpl w:val="18ACBE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C276E"/>
    <w:multiLevelType w:val="hybridMultilevel"/>
    <w:tmpl w:val="D75C8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25773"/>
    <w:multiLevelType w:val="hybridMultilevel"/>
    <w:tmpl w:val="35926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607C6"/>
    <w:multiLevelType w:val="hybridMultilevel"/>
    <w:tmpl w:val="A9349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46674"/>
    <w:multiLevelType w:val="hybridMultilevel"/>
    <w:tmpl w:val="163A25D4"/>
    <w:lvl w:ilvl="0" w:tplc="CD28EFC8">
      <w:start w:val="1"/>
      <w:numFmt w:val="bullet"/>
      <w:lvlText w:val="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125D2"/>
    <w:multiLevelType w:val="hybridMultilevel"/>
    <w:tmpl w:val="2C8E8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A02"/>
    <w:multiLevelType w:val="hybridMultilevel"/>
    <w:tmpl w:val="03EA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20FD"/>
    <w:multiLevelType w:val="hybridMultilevel"/>
    <w:tmpl w:val="A790DD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3290B"/>
    <w:multiLevelType w:val="hybridMultilevel"/>
    <w:tmpl w:val="CCD0C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1760"/>
    <w:multiLevelType w:val="hybridMultilevel"/>
    <w:tmpl w:val="D2606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F4A55"/>
    <w:multiLevelType w:val="hybridMultilevel"/>
    <w:tmpl w:val="B1626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752C"/>
    <w:multiLevelType w:val="hybridMultilevel"/>
    <w:tmpl w:val="FC669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B1B15"/>
    <w:multiLevelType w:val="hybridMultilevel"/>
    <w:tmpl w:val="68109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4003"/>
    <w:multiLevelType w:val="hybridMultilevel"/>
    <w:tmpl w:val="FE303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7442"/>
    <w:multiLevelType w:val="hybridMultilevel"/>
    <w:tmpl w:val="E5D82E5A"/>
    <w:lvl w:ilvl="0" w:tplc="CD28EFC8">
      <w:start w:val="1"/>
      <w:numFmt w:val="bullet"/>
      <w:lvlText w:val="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256C"/>
    <w:multiLevelType w:val="hybridMultilevel"/>
    <w:tmpl w:val="4522B9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7A7894"/>
    <w:multiLevelType w:val="hybridMultilevel"/>
    <w:tmpl w:val="23B8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42699"/>
    <w:multiLevelType w:val="hybridMultilevel"/>
    <w:tmpl w:val="7AE62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E3C58"/>
    <w:multiLevelType w:val="hybridMultilevel"/>
    <w:tmpl w:val="74427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958F2"/>
    <w:multiLevelType w:val="hybridMultilevel"/>
    <w:tmpl w:val="E034DA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4F6C7A"/>
    <w:multiLevelType w:val="hybridMultilevel"/>
    <w:tmpl w:val="802A57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E26761"/>
    <w:multiLevelType w:val="hybridMultilevel"/>
    <w:tmpl w:val="92DA2E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72DCB"/>
    <w:multiLevelType w:val="hybridMultilevel"/>
    <w:tmpl w:val="E6B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4053"/>
    <w:multiLevelType w:val="hybridMultilevel"/>
    <w:tmpl w:val="D7A6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9"/>
  </w:num>
  <w:num w:numId="4">
    <w:abstractNumId w:val="28"/>
  </w:num>
  <w:num w:numId="5">
    <w:abstractNumId w:val="37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32"/>
  </w:num>
  <w:num w:numId="11">
    <w:abstractNumId w:val="22"/>
  </w:num>
  <w:num w:numId="12">
    <w:abstractNumId w:val="34"/>
  </w:num>
  <w:num w:numId="13">
    <w:abstractNumId w:val="3"/>
  </w:num>
  <w:num w:numId="14">
    <w:abstractNumId w:val="8"/>
  </w:num>
  <w:num w:numId="15">
    <w:abstractNumId w:val="31"/>
  </w:num>
  <w:num w:numId="16">
    <w:abstractNumId w:val="24"/>
  </w:num>
  <w:num w:numId="17">
    <w:abstractNumId w:val="29"/>
  </w:num>
  <w:num w:numId="18">
    <w:abstractNumId w:val="12"/>
  </w:num>
  <w:num w:numId="19">
    <w:abstractNumId w:val="6"/>
  </w:num>
  <w:num w:numId="20">
    <w:abstractNumId w:val="13"/>
  </w:num>
  <w:num w:numId="21">
    <w:abstractNumId w:val="23"/>
  </w:num>
  <w:num w:numId="22">
    <w:abstractNumId w:val="36"/>
  </w:num>
  <w:num w:numId="23">
    <w:abstractNumId w:val="14"/>
  </w:num>
  <w:num w:numId="24">
    <w:abstractNumId w:val="26"/>
  </w:num>
  <w:num w:numId="25">
    <w:abstractNumId w:val="16"/>
  </w:num>
  <w:num w:numId="26">
    <w:abstractNumId w:val="17"/>
  </w:num>
  <w:num w:numId="27">
    <w:abstractNumId w:val="19"/>
  </w:num>
  <w:num w:numId="28">
    <w:abstractNumId w:val="20"/>
  </w:num>
  <w:num w:numId="29">
    <w:abstractNumId w:val="30"/>
  </w:num>
  <w:num w:numId="30">
    <w:abstractNumId w:val="2"/>
  </w:num>
  <w:num w:numId="31">
    <w:abstractNumId w:val="25"/>
  </w:num>
  <w:num w:numId="32">
    <w:abstractNumId w:val="21"/>
  </w:num>
  <w:num w:numId="33">
    <w:abstractNumId w:val="1"/>
  </w:num>
  <w:num w:numId="34">
    <w:abstractNumId w:val="7"/>
  </w:num>
  <w:num w:numId="35">
    <w:abstractNumId w:val="33"/>
  </w:num>
  <w:num w:numId="36">
    <w:abstractNumId w:val="38"/>
  </w:num>
  <w:num w:numId="37">
    <w:abstractNumId w:val="35"/>
  </w:num>
  <w:num w:numId="38">
    <w:abstractNumId w:val="18"/>
  </w:num>
  <w:num w:numId="39">
    <w:abstractNumId w:val="1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6"/>
    <w:rsid w:val="00000FD0"/>
    <w:rsid w:val="00001A5C"/>
    <w:rsid w:val="00006906"/>
    <w:rsid w:val="00015B73"/>
    <w:rsid w:val="00015FAF"/>
    <w:rsid w:val="00020EBC"/>
    <w:rsid w:val="00021246"/>
    <w:rsid w:val="00022254"/>
    <w:rsid w:val="00022650"/>
    <w:rsid w:val="00022831"/>
    <w:rsid w:val="00022DD8"/>
    <w:rsid w:val="00024DD3"/>
    <w:rsid w:val="00025582"/>
    <w:rsid w:val="00025A1B"/>
    <w:rsid w:val="00041886"/>
    <w:rsid w:val="000515AC"/>
    <w:rsid w:val="000538D3"/>
    <w:rsid w:val="0005511B"/>
    <w:rsid w:val="00055C7E"/>
    <w:rsid w:val="00056DEB"/>
    <w:rsid w:val="00061632"/>
    <w:rsid w:val="000675D9"/>
    <w:rsid w:val="00076604"/>
    <w:rsid w:val="0007778B"/>
    <w:rsid w:val="00081EEC"/>
    <w:rsid w:val="0008371B"/>
    <w:rsid w:val="000854D9"/>
    <w:rsid w:val="00086FF5"/>
    <w:rsid w:val="000A1575"/>
    <w:rsid w:val="000A4B4B"/>
    <w:rsid w:val="000A5978"/>
    <w:rsid w:val="000A6E1D"/>
    <w:rsid w:val="000A7756"/>
    <w:rsid w:val="000B39E5"/>
    <w:rsid w:val="000C00C2"/>
    <w:rsid w:val="000C65B6"/>
    <w:rsid w:val="000D2537"/>
    <w:rsid w:val="000D67CA"/>
    <w:rsid w:val="000E0053"/>
    <w:rsid w:val="000E1FB4"/>
    <w:rsid w:val="000E22A9"/>
    <w:rsid w:val="000E2ECF"/>
    <w:rsid w:val="000E3884"/>
    <w:rsid w:val="000E6F43"/>
    <w:rsid w:val="000F09FC"/>
    <w:rsid w:val="000F15C7"/>
    <w:rsid w:val="000F1EB1"/>
    <w:rsid w:val="000F3E91"/>
    <w:rsid w:val="001045B9"/>
    <w:rsid w:val="00104C3D"/>
    <w:rsid w:val="001110B8"/>
    <w:rsid w:val="00114E89"/>
    <w:rsid w:val="00117750"/>
    <w:rsid w:val="00133C29"/>
    <w:rsid w:val="00135610"/>
    <w:rsid w:val="001507F5"/>
    <w:rsid w:val="00150DDA"/>
    <w:rsid w:val="00152D53"/>
    <w:rsid w:val="00154FBA"/>
    <w:rsid w:val="00155EF8"/>
    <w:rsid w:val="001647C3"/>
    <w:rsid w:val="00165DAD"/>
    <w:rsid w:val="00170F9A"/>
    <w:rsid w:val="00173962"/>
    <w:rsid w:val="0017617A"/>
    <w:rsid w:val="0018526E"/>
    <w:rsid w:val="00186D98"/>
    <w:rsid w:val="001901C8"/>
    <w:rsid w:val="0019375B"/>
    <w:rsid w:val="00193960"/>
    <w:rsid w:val="001944EC"/>
    <w:rsid w:val="00197838"/>
    <w:rsid w:val="001A3640"/>
    <w:rsid w:val="001A3F91"/>
    <w:rsid w:val="001A6465"/>
    <w:rsid w:val="001A7395"/>
    <w:rsid w:val="001A7C13"/>
    <w:rsid w:val="001B3868"/>
    <w:rsid w:val="001B511D"/>
    <w:rsid w:val="001B579B"/>
    <w:rsid w:val="001C29DA"/>
    <w:rsid w:val="001C3D1F"/>
    <w:rsid w:val="001C4213"/>
    <w:rsid w:val="001C5254"/>
    <w:rsid w:val="001D18AD"/>
    <w:rsid w:val="001D2483"/>
    <w:rsid w:val="001D3D19"/>
    <w:rsid w:val="001D60ED"/>
    <w:rsid w:val="001F5BE3"/>
    <w:rsid w:val="00217B57"/>
    <w:rsid w:val="00217CDE"/>
    <w:rsid w:val="002211DC"/>
    <w:rsid w:val="002266C7"/>
    <w:rsid w:val="00234AB8"/>
    <w:rsid w:val="00252569"/>
    <w:rsid w:val="00254053"/>
    <w:rsid w:val="00261AC5"/>
    <w:rsid w:val="00266EC1"/>
    <w:rsid w:val="00273B48"/>
    <w:rsid w:val="00275818"/>
    <w:rsid w:val="00275822"/>
    <w:rsid w:val="002854FA"/>
    <w:rsid w:val="002900F7"/>
    <w:rsid w:val="00293977"/>
    <w:rsid w:val="00294FE1"/>
    <w:rsid w:val="002A07E0"/>
    <w:rsid w:val="002B446A"/>
    <w:rsid w:val="002B6980"/>
    <w:rsid w:val="002C188D"/>
    <w:rsid w:val="002C25B0"/>
    <w:rsid w:val="002D04C2"/>
    <w:rsid w:val="002D6E41"/>
    <w:rsid w:val="002D6E8A"/>
    <w:rsid w:val="002D7062"/>
    <w:rsid w:val="002E1791"/>
    <w:rsid w:val="002E3425"/>
    <w:rsid w:val="002E6B9D"/>
    <w:rsid w:val="002E7126"/>
    <w:rsid w:val="003032E8"/>
    <w:rsid w:val="0030401E"/>
    <w:rsid w:val="00306063"/>
    <w:rsid w:val="00310B3A"/>
    <w:rsid w:val="00313CEB"/>
    <w:rsid w:val="00315021"/>
    <w:rsid w:val="0031790D"/>
    <w:rsid w:val="00321FE5"/>
    <w:rsid w:val="0032317C"/>
    <w:rsid w:val="003239A0"/>
    <w:rsid w:val="00323CC5"/>
    <w:rsid w:val="00325E24"/>
    <w:rsid w:val="003275DC"/>
    <w:rsid w:val="003313EB"/>
    <w:rsid w:val="00343DEF"/>
    <w:rsid w:val="00344C1E"/>
    <w:rsid w:val="00347788"/>
    <w:rsid w:val="00356F1D"/>
    <w:rsid w:val="003720BA"/>
    <w:rsid w:val="00376793"/>
    <w:rsid w:val="00376F19"/>
    <w:rsid w:val="003837C7"/>
    <w:rsid w:val="00383E60"/>
    <w:rsid w:val="00384CF3"/>
    <w:rsid w:val="003A11F8"/>
    <w:rsid w:val="003A1E97"/>
    <w:rsid w:val="003A3FA8"/>
    <w:rsid w:val="003A4085"/>
    <w:rsid w:val="003A412D"/>
    <w:rsid w:val="003A540E"/>
    <w:rsid w:val="003A750A"/>
    <w:rsid w:val="003B21D1"/>
    <w:rsid w:val="003B2BFE"/>
    <w:rsid w:val="003B4C8A"/>
    <w:rsid w:val="003B733A"/>
    <w:rsid w:val="003B7872"/>
    <w:rsid w:val="003C4747"/>
    <w:rsid w:val="003D15F9"/>
    <w:rsid w:val="003D529C"/>
    <w:rsid w:val="003E255B"/>
    <w:rsid w:val="003E5FAD"/>
    <w:rsid w:val="003E6AAA"/>
    <w:rsid w:val="003E7928"/>
    <w:rsid w:val="003F2895"/>
    <w:rsid w:val="003F3F10"/>
    <w:rsid w:val="003F4096"/>
    <w:rsid w:val="003F4569"/>
    <w:rsid w:val="00405426"/>
    <w:rsid w:val="00412704"/>
    <w:rsid w:val="00413748"/>
    <w:rsid w:val="00414997"/>
    <w:rsid w:val="00427883"/>
    <w:rsid w:val="00433735"/>
    <w:rsid w:val="00435CFB"/>
    <w:rsid w:val="00442D0E"/>
    <w:rsid w:val="004531C8"/>
    <w:rsid w:val="00455E5D"/>
    <w:rsid w:val="00467687"/>
    <w:rsid w:val="00471F19"/>
    <w:rsid w:val="0047671B"/>
    <w:rsid w:val="00476A99"/>
    <w:rsid w:val="00476B93"/>
    <w:rsid w:val="00485E9B"/>
    <w:rsid w:val="0049059F"/>
    <w:rsid w:val="00491314"/>
    <w:rsid w:val="00491F72"/>
    <w:rsid w:val="00492667"/>
    <w:rsid w:val="00495360"/>
    <w:rsid w:val="00495A55"/>
    <w:rsid w:val="00495E5A"/>
    <w:rsid w:val="004A0469"/>
    <w:rsid w:val="004A2F63"/>
    <w:rsid w:val="004B2188"/>
    <w:rsid w:val="004B492F"/>
    <w:rsid w:val="004C5ECB"/>
    <w:rsid w:val="004C7896"/>
    <w:rsid w:val="004D076A"/>
    <w:rsid w:val="004D7D75"/>
    <w:rsid w:val="004E3BD1"/>
    <w:rsid w:val="004E57C7"/>
    <w:rsid w:val="004E6EB7"/>
    <w:rsid w:val="004F22C4"/>
    <w:rsid w:val="004F2C50"/>
    <w:rsid w:val="004F5F65"/>
    <w:rsid w:val="00511D4B"/>
    <w:rsid w:val="005135B0"/>
    <w:rsid w:val="0051732E"/>
    <w:rsid w:val="00520C68"/>
    <w:rsid w:val="00524CA0"/>
    <w:rsid w:val="0053149C"/>
    <w:rsid w:val="005314F6"/>
    <w:rsid w:val="00531D3C"/>
    <w:rsid w:val="00541594"/>
    <w:rsid w:val="00542C6E"/>
    <w:rsid w:val="00555273"/>
    <w:rsid w:val="00557A8F"/>
    <w:rsid w:val="0057142B"/>
    <w:rsid w:val="005758A6"/>
    <w:rsid w:val="00576A95"/>
    <w:rsid w:val="005826B3"/>
    <w:rsid w:val="005844DA"/>
    <w:rsid w:val="00586214"/>
    <w:rsid w:val="00590528"/>
    <w:rsid w:val="00595265"/>
    <w:rsid w:val="005954D4"/>
    <w:rsid w:val="005962FE"/>
    <w:rsid w:val="00596E67"/>
    <w:rsid w:val="005A5590"/>
    <w:rsid w:val="005B6E11"/>
    <w:rsid w:val="005B718A"/>
    <w:rsid w:val="005C0EE4"/>
    <w:rsid w:val="005C1358"/>
    <w:rsid w:val="005C2A5A"/>
    <w:rsid w:val="005C2B6F"/>
    <w:rsid w:val="005C4AD7"/>
    <w:rsid w:val="005C5F74"/>
    <w:rsid w:val="005E2946"/>
    <w:rsid w:val="005E3236"/>
    <w:rsid w:val="005E4298"/>
    <w:rsid w:val="005F40EA"/>
    <w:rsid w:val="005F7331"/>
    <w:rsid w:val="006020C0"/>
    <w:rsid w:val="00607BED"/>
    <w:rsid w:val="006120EC"/>
    <w:rsid w:val="00617110"/>
    <w:rsid w:val="0061727D"/>
    <w:rsid w:val="00617428"/>
    <w:rsid w:val="006240B3"/>
    <w:rsid w:val="006327D1"/>
    <w:rsid w:val="00637F3E"/>
    <w:rsid w:val="006400F8"/>
    <w:rsid w:val="00643FA9"/>
    <w:rsid w:val="00650CDA"/>
    <w:rsid w:val="006549B5"/>
    <w:rsid w:val="00655F8A"/>
    <w:rsid w:val="00670A17"/>
    <w:rsid w:val="0067522E"/>
    <w:rsid w:val="006756F5"/>
    <w:rsid w:val="00675B47"/>
    <w:rsid w:val="00676026"/>
    <w:rsid w:val="00683788"/>
    <w:rsid w:val="0068541D"/>
    <w:rsid w:val="006969FB"/>
    <w:rsid w:val="00697776"/>
    <w:rsid w:val="00697791"/>
    <w:rsid w:val="006A272B"/>
    <w:rsid w:val="006B0754"/>
    <w:rsid w:val="006B1B65"/>
    <w:rsid w:val="006B512A"/>
    <w:rsid w:val="006C2747"/>
    <w:rsid w:val="006C3111"/>
    <w:rsid w:val="006C40C9"/>
    <w:rsid w:val="006C5A71"/>
    <w:rsid w:val="006C6D25"/>
    <w:rsid w:val="006C7374"/>
    <w:rsid w:val="006D68DC"/>
    <w:rsid w:val="006E36E0"/>
    <w:rsid w:val="006E663F"/>
    <w:rsid w:val="006F2F5B"/>
    <w:rsid w:val="006F474C"/>
    <w:rsid w:val="006F611B"/>
    <w:rsid w:val="0070203C"/>
    <w:rsid w:val="007025BB"/>
    <w:rsid w:val="00706682"/>
    <w:rsid w:val="007156E1"/>
    <w:rsid w:val="00723EA6"/>
    <w:rsid w:val="00724ADC"/>
    <w:rsid w:val="00734D66"/>
    <w:rsid w:val="00740925"/>
    <w:rsid w:val="00741F90"/>
    <w:rsid w:val="007445AC"/>
    <w:rsid w:val="00755F1C"/>
    <w:rsid w:val="007627CB"/>
    <w:rsid w:val="00770C31"/>
    <w:rsid w:val="00771F2C"/>
    <w:rsid w:val="0077458C"/>
    <w:rsid w:val="00780015"/>
    <w:rsid w:val="00780569"/>
    <w:rsid w:val="007825E2"/>
    <w:rsid w:val="007833C3"/>
    <w:rsid w:val="00790B4F"/>
    <w:rsid w:val="00791F4B"/>
    <w:rsid w:val="00793DC9"/>
    <w:rsid w:val="00796819"/>
    <w:rsid w:val="007968FF"/>
    <w:rsid w:val="007A383F"/>
    <w:rsid w:val="007A3D06"/>
    <w:rsid w:val="007B2182"/>
    <w:rsid w:val="007B3529"/>
    <w:rsid w:val="007B3B32"/>
    <w:rsid w:val="007B5374"/>
    <w:rsid w:val="007C1CD8"/>
    <w:rsid w:val="007C34AB"/>
    <w:rsid w:val="007D41E0"/>
    <w:rsid w:val="007D728E"/>
    <w:rsid w:val="007E2A66"/>
    <w:rsid w:val="007E650F"/>
    <w:rsid w:val="007F16C3"/>
    <w:rsid w:val="007F18B7"/>
    <w:rsid w:val="008012A7"/>
    <w:rsid w:val="008027A7"/>
    <w:rsid w:val="00807CE7"/>
    <w:rsid w:val="00811B22"/>
    <w:rsid w:val="00823DF3"/>
    <w:rsid w:val="00825790"/>
    <w:rsid w:val="0082640D"/>
    <w:rsid w:val="0083252C"/>
    <w:rsid w:val="0083753C"/>
    <w:rsid w:val="00844478"/>
    <w:rsid w:val="008516AE"/>
    <w:rsid w:val="00853BA9"/>
    <w:rsid w:val="008549B8"/>
    <w:rsid w:val="008603C3"/>
    <w:rsid w:val="00860697"/>
    <w:rsid w:val="00867C27"/>
    <w:rsid w:val="00873691"/>
    <w:rsid w:val="008758D0"/>
    <w:rsid w:val="008816A3"/>
    <w:rsid w:val="00882DC6"/>
    <w:rsid w:val="00884F27"/>
    <w:rsid w:val="008B24C6"/>
    <w:rsid w:val="008C27E2"/>
    <w:rsid w:val="008C770B"/>
    <w:rsid w:val="008D4523"/>
    <w:rsid w:val="008D4A68"/>
    <w:rsid w:val="008E2CBF"/>
    <w:rsid w:val="008E44B9"/>
    <w:rsid w:val="008E6815"/>
    <w:rsid w:val="009021B5"/>
    <w:rsid w:val="00903729"/>
    <w:rsid w:val="00911132"/>
    <w:rsid w:val="00915470"/>
    <w:rsid w:val="00923548"/>
    <w:rsid w:val="009246FC"/>
    <w:rsid w:val="00930259"/>
    <w:rsid w:val="00937A71"/>
    <w:rsid w:val="00943D5E"/>
    <w:rsid w:val="00950A31"/>
    <w:rsid w:val="00950CD1"/>
    <w:rsid w:val="00953770"/>
    <w:rsid w:val="00957E37"/>
    <w:rsid w:val="00960DEA"/>
    <w:rsid w:val="00965359"/>
    <w:rsid w:val="00967E6C"/>
    <w:rsid w:val="00976200"/>
    <w:rsid w:val="009772C2"/>
    <w:rsid w:val="009A3AFF"/>
    <w:rsid w:val="009A4593"/>
    <w:rsid w:val="009A6A2C"/>
    <w:rsid w:val="009A6B5A"/>
    <w:rsid w:val="009B048F"/>
    <w:rsid w:val="009B1009"/>
    <w:rsid w:val="009B1A5B"/>
    <w:rsid w:val="009B2DF4"/>
    <w:rsid w:val="009B6BEB"/>
    <w:rsid w:val="009B7E14"/>
    <w:rsid w:val="009C1702"/>
    <w:rsid w:val="009C749C"/>
    <w:rsid w:val="009D0D88"/>
    <w:rsid w:val="009D3AD3"/>
    <w:rsid w:val="009E613C"/>
    <w:rsid w:val="009F53CB"/>
    <w:rsid w:val="009F6D62"/>
    <w:rsid w:val="00A00374"/>
    <w:rsid w:val="00A02F3F"/>
    <w:rsid w:val="00A05EEC"/>
    <w:rsid w:val="00A12ECC"/>
    <w:rsid w:val="00A201B4"/>
    <w:rsid w:val="00A20316"/>
    <w:rsid w:val="00A21258"/>
    <w:rsid w:val="00A213C2"/>
    <w:rsid w:val="00A24F93"/>
    <w:rsid w:val="00A32E2B"/>
    <w:rsid w:val="00A407D8"/>
    <w:rsid w:val="00A40F69"/>
    <w:rsid w:val="00A42302"/>
    <w:rsid w:val="00A476E2"/>
    <w:rsid w:val="00A47B6C"/>
    <w:rsid w:val="00A514E3"/>
    <w:rsid w:val="00A51F7B"/>
    <w:rsid w:val="00A520BE"/>
    <w:rsid w:val="00A55827"/>
    <w:rsid w:val="00A61463"/>
    <w:rsid w:val="00A66BA2"/>
    <w:rsid w:val="00A714C2"/>
    <w:rsid w:val="00A73339"/>
    <w:rsid w:val="00A82648"/>
    <w:rsid w:val="00AA0A2E"/>
    <w:rsid w:val="00AA1CF2"/>
    <w:rsid w:val="00AA4058"/>
    <w:rsid w:val="00AA4CA6"/>
    <w:rsid w:val="00AB1648"/>
    <w:rsid w:val="00AB22BE"/>
    <w:rsid w:val="00AC08E2"/>
    <w:rsid w:val="00AC3ECC"/>
    <w:rsid w:val="00AC655E"/>
    <w:rsid w:val="00AD1325"/>
    <w:rsid w:val="00AD1A22"/>
    <w:rsid w:val="00AD2E55"/>
    <w:rsid w:val="00AD395D"/>
    <w:rsid w:val="00AD64F8"/>
    <w:rsid w:val="00AD6A3E"/>
    <w:rsid w:val="00AE025C"/>
    <w:rsid w:val="00AE1945"/>
    <w:rsid w:val="00AF1A68"/>
    <w:rsid w:val="00AF7CEB"/>
    <w:rsid w:val="00B022EA"/>
    <w:rsid w:val="00B03644"/>
    <w:rsid w:val="00B15FAB"/>
    <w:rsid w:val="00B17516"/>
    <w:rsid w:val="00B30314"/>
    <w:rsid w:val="00B43EF4"/>
    <w:rsid w:val="00B464EE"/>
    <w:rsid w:val="00B5291F"/>
    <w:rsid w:val="00B5366E"/>
    <w:rsid w:val="00B61DFE"/>
    <w:rsid w:val="00B6393A"/>
    <w:rsid w:val="00B646ED"/>
    <w:rsid w:val="00B66C61"/>
    <w:rsid w:val="00B71508"/>
    <w:rsid w:val="00B7554B"/>
    <w:rsid w:val="00B85B66"/>
    <w:rsid w:val="00B96EBC"/>
    <w:rsid w:val="00B97AC8"/>
    <w:rsid w:val="00BA284C"/>
    <w:rsid w:val="00BA2BA1"/>
    <w:rsid w:val="00BA345C"/>
    <w:rsid w:val="00BA4AB4"/>
    <w:rsid w:val="00BB0609"/>
    <w:rsid w:val="00BB5979"/>
    <w:rsid w:val="00BB6195"/>
    <w:rsid w:val="00BB6AF8"/>
    <w:rsid w:val="00BC0A98"/>
    <w:rsid w:val="00BC390F"/>
    <w:rsid w:val="00BC5C5D"/>
    <w:rsid w:val="00BE360D"/>
    <w:rsid w:val="00BE52A8"/>
    <w:rsid w:val="00BE7623"/>
    <w:rsid w:val="00BF3112"/>
    <w:rsid w:val="00BF7AB0"/>
    <w:rsid w:val="00C004C9"/>
    <w:rsid w:val="00C02B57"/>
    <w:rsid w:val="00C05EB8"/>
    <w:rsid w:val="00C10FCB"/>
    <w:rsid w:val="00C162A1"/>
    <w:rsid w:val="00C20947"/>
    <w:rsid w:val="00C212CA"/>
    <w:rsid w:val="00C21CBD"/>
    <w:rsid w:val="00C23D29"/>
    <w:rsid w:val="00C401A3"/>
    <w:rsid w:val="00C40822"/>
    <w:rsid w:val="00C43A27"/>
    <w:rsid w:val="00C46A6C"/>
    <w:rsid w:val="00C47ACF"/>
    <w:rsid w:val="00C552E1"/>
    <w:rsid w:val="00C56B8B"/>
    <w:rsid w:val="00C6714C"/>
    <w:rsid w:val="00C672D6"/>
    <w:rsid w:val="00C75060"/>
    <w:rsid w:val="00C81017"/>
    <w:rsid w:val="00C82A19"/>
    <w:rsid w:val="00C86011"/>
    <w:rsid w:val="00C91CAA"/>
    <w:rsid w:val="00C91CD2"/>
    <w:rsid w:val="00C94321"/>
    <w:rsid w:val="00CA645B"/>
    <w:rsid w:val="00CA7723"/>
    <w:rsid w:val="00CB30E4"/>
    <w:rsid w:val="00CB5FBA"/>
    <w:rsid w:val="00CB7988"/>
    <w:rsid w:val="00CC1808"/>
    <w:rsid w:val="00CC27D7"/>
    <w:rsid w:val="00CC31C8"/>
    <w:rsid w:val="00CC576B"/>
    <w:rsid w:val="00CD1882"/>
    <w:rsid w:val="00CD39B9"/>
    <w:rsid w:val="00CD5527"/>
    <w:rsid w:val="00CE3B8D"/>
    <w:rsid w:val="00CF5834"/>
    <w:rsid w:val="00D00813"/>
    <w:rsid w:val="00D00F01"/>
    <w:rsid w:val="00D028DF"/>
    <w:rsid w:val="00D04954"/>
    <w:rsid w:val="00D163D9"/>
    <w:rsid w:val="00D1720D"/>
    <w:rsid w:val="00D26BDD"/>
    <w:rsid w:val="00D26C5A"/>
    <w:rsid w:val="00D27B94"/>
    <w:rsid w:val="00D30A74"/>
    <w:rsid w:val="00D32EAA"/>
    <w:rsid w:val="00D35E13"/>
    <w:rsid w:val="00D40564"/>
    <w:rsid w:val="00D41797"/>
    <w:rsid w:val="00D47365"/>
    <w:rsid w:val="00D50ACD"/>
    <w:rsid w:val="00D51417"/>
    <w:rsid w:val="00D5178D"/>
    <w:rsid w:val="00D52986"/>
    <w:rsid w:val="00D53A33"/>
    <w:rsid w:val="00D55A67"/>
    <w:rsid w:val="00D61489"/>
    <w:rsid w:val="00D639A3"/>
    <w:rsid w:val="00D64877"/>
    <w:rsid w:val="00D672B2"/>
    <w:rsid w:val="00D67E0A"/>
    <w:rsid w:val="00D72533"/>
    <w:rsid w:val="00D7475F"/>
    <w:rsid w:val="00D77AEF"/>
    <w:rsid w:val="00D851D8"/>
    <w:rsid w:val="00D855AA"/>
    <w:rsid w:val="00D86A77"/>
    <w:rsid w:val="00D90576"/>
    <w:rsid w:val="00D90EA6"/>
    <w:rsid w:val="00D91237"/>
    <w:rsid w:val="00D97AC8"/>
    <w:rsid w:val="00DA27AF"/>
    <w:rsid w:val="00DA4612"/>
    <w:rsid w:val="00DA4DDA"/>
    <w:rsid w:val="00DB1B39"/>
    <w:rsid w:val="00DB20A1"/>
    <w:rsid w:val="00DB400D"/>
    <w:rsid w:val="00DC5C80"/>
    <w:rsid w:val="00DC6B45"/>
    <w:rsid w:val="00DD0C87"/>
    <w:rsid w:val="00DD3F09"/>
    <w:rsid w:val="00DD5A1A"/>
    <w:rsid w:val="00DE5893"/>
    <w:rsid w:val="00DE591C"/>
    <w:rsid w:val="00DE7287"/>
    <w:rsid w:val="00DE7DAA"/>
    <w:rsid w:val="00DF0B12"/>
    <w:rsid w:val="00DF2272"/>
    <w:rsid w:val="00DF77B9"/>
    <w:rsid w:val="00E0358E"/>
    <w:rsid w:val="00E03ED4"/>
    <w:rsid w:val="00E041EB"/>
    <w:rsid w:val="00E06D28"/>
    <w:rsid w:val="00E1349A"/>
    <w:rsid w:val="00E14915"/>
    <w:rsid w:val="00E17601"/>
    <w:rsid w:val="00E26A87"/>
    <w:rsid w:val="00E42071"/>
    <w:rsid w:val="00E42F83"/>
    <w:rsid w:val="00E43911"/>
    <w:rsid w:val="00E4767B"/>
    <w:rsid w:val="00E544B1"/>
    <w:rsid w:val="00E55F1C"/>
    <w:rsid w:val="00E57658"/>
    <w:rsid w:val="00E605DB"/>
    <w:rsid w:val="00E60C21"/>
    <w:rsid w:val="00E60D47"/>
    <w:rsid w:val="00E61818"/>
    <w:rsid w:val="00E768C8"/>
    <w:rsid w:val="00E7700F"/>
    <w:rsid w:val="00E80ADE"/>
    <w:rsid w:val="00E85AC8"/>
    <w:rsid w:val="00E96AB9"/>
    <w:rsid w:val="00EB087C"/>
    <w:rsid w:val="00EB1CFF"/>
    <w:rsid w:val="00EB377C"/>
    <w:rsid w:val="00EB6785"/>
    <w:rsid w:val="00EB6F75"/>
    <w:rsid w:val="00EB7239"/>
    <w:rsid w:val="00EB7EB0"/>
    <w:rsid w:val="00EC03BF"/>
    <w:rsid w:val="00EC2DA5"/>
    <w:rsid w:val="00EC7317"/>
    <w:rsid w:val="00ED6B67"/>
    <w:rsid w:val="00EE08FE"/>
    <w:rsid w:val="00EE1F38"/>
    <w:rsid w:val="00EE64BD"/>
    <w:rsid w:val="00EF4194"/>
    <w:rsid w:val="00EF64FF"/>
    <w:rsid w:val="00EF7571"/>
    <w:rsid w:val="00F02666"/>
    <w:rsid w:val="00F02FC9"/>
    <w:rsid w:val="00F047AE"/>
    <w:rsid w:val="00F11DD5"/>
    <w:rsid w:val="00F148AB"/>
    <w:rsid w:val="00F20588"/>
    <w:rsid w:val="00F22464"/>
    <w:rsid w:val="00F26242"/>
    <w:rsid w:val="00F26666"/>
    <w:rsid w:val="00F2666E"/>
    <w:rsid w:val="00F27DC2"/>
    <w:rsid w:val="00F3121A"/>
    <w:rsid w:val="00F35AFF"/>
    <w:rsid w:val="00F41D1C"/>
    <w:rsid w:val="00F41E3F"/>
    <w:rsid w:val="00F44E8A"/>
    <w:rsid w:val="00F451C1"/>
    <w:rsid w:val="00F45FB9"/>
    <w:rsid w:val="00F46B9D"/>
    <w:rsid w:val="00F53413"/>
    <w:rsid w:val="00F537A6"/>
    <w:rsid w:val="00F62377"/>
    <w:rsid w:val="00F6362D"/>
    <w:rsid w:val="00F653BE"/>
    <w:rsid w:val="00F670AD"/>
    <w:rsid w:val="00F70C56"/>
    <w:rsid w:val="00F74663"/>
    <w:rsid w:val="00F75E0E"/>
    <w:rsid w:val="00F82091"/>
    <w:rsid w:val="00F82395"/>
    <w:rsid w:val="00F824E3"/>
    <w:rsid w:val="00F83F46"/>
    <w:rsid w:val="00F86E15"/>
    <w:rsid w:val="00F87BE9"/>
    <w:rsid w:val="00FA1BB7"/>
    <w:rsid w:val="00FB04AF"/>
    <w:rsid w:val="00FB05DF"/>
    <w:rsid w:val="00FB507E"/>
    <w:rsid w:val="00FB6259"/>
    <w:rsid w:val="00FB6AFD"/>
    <w:rsid w:val="00FB6CD3"/>
    <w:rsid w:val="00FB75AC"/>
    <w:rsid w:val="00FD48B0"/>
    <w:rsid w:val="00FD6846"/>
    <w:rsid w:val="00FD73F6"/>
    <w:rsid w:val="00FE50AD"/>
    <w:rsid w:val="00FF033D"/>
    <w:rsid w:val="00FF0D8F"/>
    <w:rsid w:val="00FF1953"/>
    <w:rsid w:val="00FF3196"/>
    <w:rsid w:val="00FF43E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9C4EF32"/>
  <w15:docId w15:val="{001E08E4-A870-42F7-BB71-394119B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7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3BF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3BF"/>
    <w:pPr>
      <w:ind w:left="720"/>
      <w:contextualSpacing/>
    </w:pPr>
  </w:style>
  <w:style w:type="character" w:customStyle="1" w:styleId="text31">
    <w:name w:val="text31"/>
    <w:basedOn w:val="Policepardfaut"/>
    <w:rsid w:val="00D7475F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paragraph" w:styleId="En-tte">
    <w:name w:val="header"/>
    <w:basedOn w:val="Normal"/>
    <w:link w:val="En-tteCar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7776"/>
  </w:style>
  <w:style w:type="paragraph" w:styleId="Pieddepage">
    <w:name w:val="footer"/>
    <w:basedOn w:val="Normal"/>
    <w:link w:val="PieddepageCar"/>
    <w:uiPriority w:val="99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776"/>
  </w:style>
  <w:style w:type="paragraph" w:styleId="Titre">
    <w:name w:val="Title"/>
    <w:basedOn w:val="Normal"/>
    <w:next w:val="Normal"/>
    <w:link w:val="TitreCar"/>
    <w:uiPriority w:val="10"/>
    <w:qFormat/>
    <w:rsid w:val="00022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0070C0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022DD8"/>
    <w:rPr>
      <w:rFonts w:eastAsiaTheme="majorEastAsia" w:cstheme="majorBidi"/>
      <w:i/>
      <w:color w:val="0070C0"/>
      <w:spacing w:val="5"/>
      <w:kern w:val="2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1EB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F1EB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1EB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1EB1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0F1E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1EB1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F1EB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F1EB1"/>
    <w:rPr>
      <w:i/>
      <w:iCs/>
    </w:rPr>
  </w:style>
  <w:style w:type="character" w:styleId="Emphaseintense">
    <w:name w:val="Intense Emphasis"/>
    <w:basedOn w:val="Policepardfaut"/>
    <w:uiPriority w:val="21"/>
    <w:qFormat/>
    <w:rsid w:val="000F1EB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0F1EB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B0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7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t1">
    <w:name w:val="got1"/>
    <w:basedOn w:val="Policepardfaut"/>
    <w:rsid w:val="003A11F8"/>
    <w:rPr>
      <w:rFonts w:ascii="Meiryo" w:eastAsia="Meiryo" w:hAnsi="Meiryo" w:cs="Meiryo" w:hint="eastAsia"/>
    </w:rPr>
  </w:style>
  <w:style w:type="character" w:customStyle="1" w:styleId="text3">
    <w:name w:val="text3"/>
    <w:rsid w:val="00A20316"/>
  </w:style>
  <w:style w:type="character" w:customStyle="1" w:styleId="Titre2Car">
    <w:name w:val="Titre 2 Car"/>
    <w:basedOn w:val="Policepardfaut"/>
    <w:link w:val="Titre2"/>
    <w:uiPriority w:val="9"/>
    <w:rsid w:val="00A2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3B7872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73B48"/>
  </w:style>
  <w:style w:type="paragraph" w:styleId="Corpsdetexte">
    <w:name w:val="Body Text"/>
    <w:basedOn w:val="Normal"/>
    <w:link w:val="CorpsdetexteCar"/>
    <w:rsid w:val="005C1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13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73962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97A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14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0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9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01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88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4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98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0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23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24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0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61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48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143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59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0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8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583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1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2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76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34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42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61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9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49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02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61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4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27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5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2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9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44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25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12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47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7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32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60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36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63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87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jp.fr/fr/bibliotheque/La%20lettre%20de%20la%20bibliotheque/la-lettre-de-la-bibliotheque-n58" TargetMode="External"/><Relationship Id="rId13" Type="http://schemas.openxmlformats.org/officeDocument/2006/relationships/hyperlink" Target="https://mcjp.primo.exlibrisgroup.com/discovery/search?vid=33MCJ_INST:MCJP_BIBLIOTHEQUE&amp;lang=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cjp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jp.primo.exlibrisgroup.com/discovery/search?vid=33MCJ_INST:MCJP_BIBLIOTHEQUE&amp;lang=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cjp.fr/fr/bibliotheque/les-dossiers-de-la-bibliothe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jp.fr/fr/bibliotheque/La%20lettre%20de%20la%20bibliotheque/la-lettre-de-la-bibliotheque-n25" TargetMode="External"/><Relationship Id="rId14" Type="http://schemas.openxmlformats.org/officeDocument/2006/relationships/hyperlink" Target="https://www.mcjp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3680-654D-4F22-BFA7-6213A77B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 Bibliotheque</dc:creator>
  <cp:lastModifiedBy>Pascale Doderisse</cp:lastModifiedBy>
  <cp:revision>160</cp:revision>
  <cp:lastPrinted>2019-02-19T14:05:00Z</cp:lastPrinted>
  <dcterms:created xsi:type="dcterms:W3CDTF">2016-07-29T14:35:00Z</dcterms:created>
  <dcterms:modified xsi:type="dcterms:W3CDTF">2021-12-03T16:38:00Z</dcterms:modified>
</cp:coreProperties>
</file>