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1C476" w14:textId="193106C8" w:rsidR="00492796" w:rsidRDefault="00492796" w:rsidP="00492796">
      <w:pPr>
        <w:spacing w:after="100" w:afterAutospacing="1"/>
      </w:pPr>
      <w:r w:rsidRPr="00492796">
        <mc:AlternateContent>
          <mc:Choice Requires="wps">
            <w:drawing>
              <wp:anchor distT="0" distB="0" distL="114300" distR="114300" simplePos="0" relativeHeight="251674624" behindDoc="0" locked="0" layoutInCell="1" allowOverlap="1" wp14:anchorId="5B68EBC3" wp14:editId="5E761255">
                <wp:simplePos x="0" y="0"/>
                <wp:positionH relativeFrom="column">
                  <wp:posOffset>-102235</wp:posOffset>
                </wp:positionH>
                <wp:positionV relativeFrom="paragraph">
                  <wp:posOffset>2185035</wp:posOffset>
                </wp:positionV>
                <wp:extent cx="4371975" cy="424180"/>
                <wp:effectExtent l="0" t="0" r="0" b="0"/>
                <wp:wrapNone/>
                <wp:docPr id="1515901934" name="Espace réservé du texte 9"/>
                <wp:cNvGraphicFramePr xmlns:a="http://schemas.openxmlformats.org/drawingml/2006/main">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4371975" cy="424180"/>
                        </a:xfrm>
                        <a:prstGeom prst="rect">
                          <a:avLst/>
                        </a:prstGeom>
                        <a:noFill/>
                      </wps:spPr>
                      <wps:txbx>
                        <w:txbxContent>
                          <w:p w14:paraId="09974CF2" w14:textId="77777777" w:rsidR="00492796" w:rsidRDefault="00492796" w:rsidP="00492796">
                            <w:pPr>
                              <w:spacing w:before="200" w:line="216" w:lineRule="auto"/>
                              <w:jc w:val="center"/>
                              <w:rPr>
                                <w:rFonts w:ascii="Franklin Gothic Demi Cond" w:hAnsi="Franklin Gothic Demi Cond"/>
                                <w:b/>
                                <w:bCs/>
                                <w:color w:val="000000" w:themeColor="text1"/>
                                <w:kern w:val="24"/>
                                <w:sz w:val="48"/>
                                <w:szCs w:val="48"/>
                              </w:rPr>
                            </w:pPr>
                            <w:r>
                              <w:rPr>
                                <w:rFonts w:ascii="Franklin Gothic Demi Cond" w:hAnsi="Franklin Gothic Demi Cond"/>
                                <w:b/>
                                <w:bCs/>
                                <w:color w:val="000000" w:themeColor="text1"/>
                                <w:kern w:val="24"/>
                                <w:sz w:val="48"/>
                                <w:szCs w:val="48"/>
                              </w:rPr>
                              <w:t>Le handicap psychique</w:t>
                            </w:r>
                          </w:p>
                        </w:txbxContent>
                      </wps:txbx>
                      <wps:bodyPr vert="horz" wrap="square" lIns="91440" tIns="45720" rIns="91440" bIns="45720" rtlCol="0" anchor="b">
                        <a:spAutoFit/>
                      </wps:bodyPr>
                    </wps:wsp>
                  </a:graphicData>
                </a:graphic>
              </wp:anchor>
            </w:drawing>
          </mc:Choice>
          <mc:Fallback>
            <w:pict>
              <v:shapetype w14:anchorId="5B68EBC3" id="_x0000_t202" coordsize="21600,21600" o:spt="202" path="m,l,21600r21600,l21600,xe">
                <v:stroke joinstyle="miter"/>
                <v:path gradientshapeok="t" o:connecttype="rect"/>
              </v:shapetype>
              <v:shape id="Espace réservé du texte 9" o:spid="_x0000_s1026" type="#_x0000_t202" style="position:absolute;left:0;text-align:left;margin-left:-8.05pt;margin-top:172.05pt;width:344.25pt;height:33.4pt;z-index:25167462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" filled="f" stroked="f">
                <o:lock v:ext="edit" grouping="t"/>
                <v:textbox style="mso-fit-shape-to-text:t">
                  <w:txbxContent>
                    <w:p w14:paraId="09974CF2" w14:textId="77777777" w:rsidR="00492796" w:rsidRDefault="00492796" w:rsidP="00492796">
                      <w:pPr>
                        <w:spacing w:before="200" w:line="216" w:lineRule="auto"/>
                        <w:jc w:val="center"/>
                        <w:rPr>
                          <w:rFonts w:ascii="Franklin Gothic Demi Cond" w:hAnsi="Franklin Gothic Demi Cond"/>
                          <w:b/>
                          <w:bCs/>
                          <w:color w:val="000000" w:themeColor="text1"/>
                          <w:kern w:val="24"/>
                          <w:sz w:val="48"/>
                          <w:szCs w:val="48"/>
                        </w:rPr>
                      </w:pPr>
                      <w:r>
                        <w:rPr>
                          <w:rFonts w:ascii="Franklin Gothic Demi Cond" w:hAnsi="Franklin Gothic Demi Cond"/>
                          <w:b/>
                          <w:bCs/>
                          <w:color w:val="000000" w:themeColor="text1"/>
                          <w:kern w:val="24"/>
                          <w:sz w:val="48"/>
                          <w:szCs w:val="48"/>
                        </w:rPr>
                        <w:t>Le handicap psychique</w:t>
                      </w:r>
                    </w:p>
                  </w:txbxContent>
                </v:textbox>
              </v:shape>
            </w:pict>
          </mc:Fallback>
        </mc:AlternateContent>
      </w:r>
      <w:r w:rsidRPr="00492796">
        <mc:AlternateContent>
          <mc:Choice Requires="wps">
            <w:drawing>
              <wp:anchor distT="0" distB="0" distL="114300" distR="114300" simplePos="0" relativeHeight="251675648" behindDoc="0" locked="0" layoutInCell="1" allowOverlap="1" wp14:anchorId="487F2BEF" wp14:editId="49084CC6">
                <wp:simplePos x="0" y="0"/>
                <wp:positionH relativeFrom="column">
                  <wp:posOffset>-766445</wp:posOffset>
                </wp:positionH>
                <wp:positionV relativeFrom="paragraph">
                  <wp:posOffset>2717165</wp:posOffset>
                </wp:positionV>
                <wp:extent cx="5036185" cy="1767205"/>
                <wp:effectExtent l="0" t="0" r="0" b="0"/>
                <wp:wrapNone/>
                <wp:docPr id="11" name="Espace réservé du contenu 10">
                  <a:extLst xmlns:a="http://schemas.openxmlformats.org/drawingml/2006/main">
                    <a:ext uri="{FF2B5EF4-FFF2-40B4-BE49-F238E27FC236}">
                      <a16:creationId xmlns:a16="http://schemas.microsoft.com/office/drawing/2014/main" id="{7C7F1957-4349-8292-5E2E-5425FA36C9A9}"/>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5036185" cy="1767205"/>
                        </a:xfrm>
                        <a:prstGeom prst="rect">
                          <a:avLst/>
                        </a:prstGeom>
                        <a:noFill/>
                      </wps:spPr>
                      <wps:txbx>
                        <w:txbxContent>
                          <w:p w14:paraId="2E1784C7" w14:textId="77777777" w:rsidR="00492796" w:rsidRDefault="00492796" w:rsidP="00492796">
                            <w:pPr>
                              <w:spacing w:before="200" w:line="276" w:lineRule="auto"/>
                              <w:rPr>
                                <w:rFonts w:ascii="Franklin Gothic Book" w:eastAsia="Calibri" w:hAnsi="Franklin Gothic Book"/>
                                <w:color w:val="000000" w:themeColor="text1"/>
                                <w:kern w:val="24"/>
                                <w:sz w:val="32"/>
                                <w:szCs w:val="32"/>
                              </w:rPr>
                            </w:pPr>
                            <w:r>
                              <w:rPr>
                                <w:rFonts w:ascii="Franklin Gothic Book" w:eastAsia="Calibri" w:hAnsi="Franklin Gothic Book"/>
                                <w:color w:val="000000" w:themeColor="text1"/>
                                <w:kern w:val="24"/>
                                <w:sz w:val="32"/>
                                <w:szCs w:val="32"/>
                              </w:rPr>
                              <w:t xml:space="preserve">3 millions de personnes sont atteintes d’un handicap psychique. Ce handicap peut concerner la pensée (absence, délire, hallucinations…), le comportement (violence, bizarrerie, autodestruction…) mais aussi l’affectivité (isolement, indifférence…). </w:t>
                            </w:r>
                            <w:hyperlink r:id="rId4" w:history="1">
                              <w:r>
                                <w:rPr>
                                  <w:rStyle w:val="Lienhypertexte"/>
                                  <w:rFonts w:ascii="Franklin Gothic Book" w:eastAsia="Calibri" w:hAnsi="Franklin Gothic Book"/>
                                  <w:i/>
                                  <w:iCs/>
                                  <w:kern w:val="24"/>
                                  <w:sz w:val="32"/>
                                  <w:szCs w:val="32"/>
                                </w:rPr>
                                <w:t>https://chartenationalehandicap.com/chiffres/</w:t>
                              </w:r>
                            </w:hyperlink>
                          </w:p>
                        </w:txbxContent>
                      </wps:txbx>
                      <wps:bodyPr vert="horz" wrap="square" lIns="91440" tIns="45720" rIns="91440" bIns="45720" rtlCol="0">
                        <a:spAutoFit/>
                      </wps:bodyPr>
                    </wps:wsp>
                  </a:graphicData>
                </a:graphic>
              </wp:anchor>
            </w:drawing>
          </mc:Choice>
          <mc:Fallback>
            <w:pict>
              <v:shape w14:anchorId="487F2BEF" id="Espace réservé du contenu 10" o:spid="_x0000_s1027" type="#_x0000_t202" style="position:absolute;left:0;text-align:left;margin-left:-60.35pt;margin-top:213.95pt;width:396.55pt;height:139.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" filled="f" stroked="f">
                <o:lock v:ext="edit" grouping="t"/>
                <v:textbox style="mso-fit-shape-to-text:t">
                  <w:txbxContent>
                    <w:p w14:paraId="2E1784C7" w14:textId="77777777" w:rsidR="00492796" w:rsidRDefault="00492796" w:rsidP="00492796">
                      <w:pPr>
                        <w:spacing w:before="200" w:line="276" w:lineRule="auto"/>
                        <w:rPr>
                          <w:rFonts w:ascii="Franklin Gothic Book" w:eastAsia="Calibri" w:hAnsi="Franklin Gothic Book"/>
                          <w:color w:val="000000" w:themeColor="text1"/>
                          <w:kern w:val="24"/>
                          <w:sz w:val="32"/>
                          <w:szCs w:val="32"/>
                        </w:rPr>
                      </w:pPr>
                      <w:r>
                        <w:rPr>
                          <w:rFonts w:ascii="Franklin Gothic Book" w:eastAsia="Calibri" w:hAnsi="Franklin Gothic Book"/>
                          <w:color w:val="000000" w:themeColor="text1"/>
                          <w:kern w:val="24"/>
                          <w:sz w:val="32"/>
                          <w:szCs w:val="32"/>
                        </w:rPr>
                        <w:t xml:space="preserve">3 millions de personnes sont atteintes d’un handicap psychique. Ce handicap peut concerner la pensée (absence, délire, hallucinations…), le comportement (violence, bizarrerie, autodestruction…) mais aussi l’affectivité (isolement, indifférence…). </w:t>
                      </w:r>
                      <w:hyperlink r:id="rId5" w:history="1">
                        <w:r>
                          <w:rPr>
                            <w:rStyle w:val="Lienhypertexte"/>
                            <w:rFonts w:ascii="Franklin Gothic Book" w:eastAsia="Calibri" w:hAnsi="Franklin Gothic Book"/>
                            <w:i/>
                            <w:iCs/>
                            <w:kern w:val="24"/>
                            <w:sz w:val="32"/>
                            <w:szCs w:val="32"/>
                          </w:rPr>
                          <w:t>https://chartenationalehandicap.com/chiffres/</w:t>
                        </w:r>
                      </w:hyperlink>
                    </w:p>
                  </w:txbxContent>
                </v:textbox>
              </v:shape>
            </w:pict>
          </mc:Fallback>
        </mc:AlternateContent>
      </w:r>
      <w:r w:rsidRPr="00492796">
        <mc:AlternateContent>
          <mc:Choice Requires="wps">
            <w:drawing>
              <wp:anchor distT="0" distB="0" distL="114300" distR="114300" simplePos="0" relativeHeight="251676672" behindDoc="0" locked="0" layoutInCell="1" allowOverlap="1" wp14:anchorId="18ECCD54" wp14:editId="4208072E">
                <wp:simplePos x="0" y="0"/>
                <wp:positionH relativeFrom="column">
                  <wp:posOffset>5346065</wp:posOffset>
                </wp:positionH>
                <wp:positionV relativeFrom="paragraph">
                  <wp:posOffset>2185035</wp:posOffset>
                </wp:positionV>
                <wp:extent cx="4276725" cy="424180"/>
                <wp:effectExtent l="0" t="0" r="0" b="0"/>
                <wp:wrapNone/>
                <wp:docPr id="2105283038" name="Espace réservé du texte 11"/>
                <wp:cNvGraphicFramePr xmlns:a="http://schemas.openxmlformats.org/drawingml/2006/main">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4276725" cy="424180"/>
                        </a:xfrm>
                        <a:prstGeom prst="rect">
                          <a:avLst/>
                        </a:prstGeom>
                        <a:noFill/>
                      </wps:spPr>
                      <wps:txbx>
                        <w:txbxContent>
                          <w:p w14:paraId="588F03D1" w14:textId="77777777" w:rsidR="00492796" w:rsidRDefault="00492796" w:rsidP="00492796">
                            <w:pPr>
                              <w:spacing w:before="200" w:line="216" w:lineRule="auto"/>
                              <w:jc w:val="center"/>
                              <w:rPr>
                                <w:rFonts w:ascii="Franklin Gothic Demi Cond" w:hAnsi="Franklin Gothic Demi Cond"/>
                                <w:b/>
                                <w:bCs/>
                                <w:color w:val="000000" w:themeColor="text1"/>
                                <w:kern w:val="24"/>
                                <w:sz w:val="48"/>
                                <w:szCs w:val="48"/>
                              </w:rPr>
                            </w:pPr>
                            <w:r>
                              <w:rPr>
                                <w:rFonts w:ascii="Franklin Gothic Demi Cond" w:hAnsi="Franklin Gothic Demi Cond"/>
                                <w:b/>
                                <w:bCs/>
                                <w:color w:val="000000" w:themeColor="text1"/>
                                <w:kern w:val="24"/>
                                <w:sz w:val="48"/>
                                <w:szCs w:val="48"/>
                              </w:rPr>
                              <w:t>Le handicap mental</w:t>
                            </w:r>
                          </w:p>
                        </w:txbxContent>
                      </wps:txbx>
                      <wps:bodyPr vert="horz" wrap="square" lIns="91440" tIns="45720" rIns="91440" bIns="45720" rtlCol="0" anchor="b">
                        <a:spAutoFit/>
                      </wps:bodyPr>
                    </wps:wsp>
                  </a:graphicData>
                </a:graphic>
              </wp:anchor>
            </w:drawing>
          </mc:Choice>
          <mc:Fallback>
            <w:pict>
              <v:shape w14:anchorId="18ECCD54" id="Espace réservé du texte 11" o:spid="_x0000_s1028" type="#_x0000_t202" style="position:absolute;left:0;text-align:left;margin-left:420.95pt;margin-top:172.05pt;width:336.75pt;height:33.4pt;z-index:25167667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" filled="f" stroked="f">
                <o:lock v:ext="edit" grouping="t"/>
                <v:textbox style="mso-fit-shape-to-text:t">
                  <w:txbxContent>
                    <w:p w14:paraId="588F03D1" w14:textId="77777777" w:rsidR="00492796" w:rsidRDefault="00492796" w:rsidP="00492796">
                      <w:pPr>
                        <w:spacing w:before="200" w:line="216" w:lineRule="auto"/>
                        <w:jc w:val="center"/>
                        <w:rPr>
                          <w:rFonts w:ascii="Franklin Gothic Demi Cond" w:hAnsi="Franklin Gothic Demi Cond"/>
                          <w:b/>
                          <w:bCs/>
                          <w:color w:val="000000" w:themeColor="text1"/>
                          <w:kern w:val="24"/>
                          <w:sz w:val="48"/>
                          <w:szCs w:val="48"/>
                        </w:rPr>
                      </w:pPr>
                      <w:r>
                        <w:rPr>
                          <w:rFonts w:ascii="Franklin Gothic Demi Cond" w:hAnsi="Franklin Gothic Demi Cond"/>
                          <w:b/>
                          <w:bCs/>
                          <w:color w:val="000000" w:themeColor="text1"/>
                          <w:kern w:val="24"/>
                          <w:sz w:val="48"/>
                          <w:szCs w:val="48"/>
                        </w:rPr>
                        <w:t>Le handicap mental</w:t>
                      </w:r>
                    </w:p>
                  </w:txbxContent>
                </v:textbox>
              </v:shape>
            </w:pict>
          </mc:Fallback>
        </mc:AlternateContent>
      </w:r>
      <w:r w:rsidRPr="00492796">
        <mc:AlternateContent>
          <mc:Choice Requires="wps">
            <w:drawing>
              <wp:anchor distT="0" distB="0" distL="114300" distR="114300" simplePos="0" relativeHeight="251677696" behindDoc="0" locked="0" layoutInCell="1" allowOverlap="1" wp14:anchorId="0EDA00CA" wp14:editId="13E48D29">
                <wp:simplePos x="0" y="0"/>
                <wp:positionH relativeFrom="column">
                  <wp:posOffset>4709795</wp:posOffset>
                </wp:positionH>
                <wp:positionV relativeFrom="paragraph">
                  <wp:posOffset>2717165</wp:posOffset>
                </wp:positionV>
                <wp:extent cx="5036185" cy="2050415"/>
                <wp:effectExtent l="0" t="0" r="0" b="0"/>
                <wp:wrapNone/>
                <wp:docPr id="1919354325" name="Espace réservé du contenu 12"/>
                <wp:cNvGraphicFramePr xmlns:a="http://schemas.openxmlformats.org/drawingml/2006/main">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5036185" cy="2050415"/>
                        </a:xfrm>
                        <a:prstGeom prst="rect">
                          <a:avLst/>
                        </a:prstGeom>
                        <a:noFill/>
                      </wps:spPr>
                      <wps:txbx>
                        <w:txbxContent>
                          <w:p w14:paraId="6220F5FF" w14:textId="77777777" w:rsidR="00492796" w:rsidRDefault="00492796" w:rsidP="00492796">
                            <w:pPr>
                              <w:spacing w:before="200" w:line="276" w:lineRule="auto"/>
                              <w:rPr>
                                <w:rFonts w:ascii="Franklin Gothic Book" w:eastAsia="Calibri" w:hAnsi="Franklin Gothic Book"/>
                                <w:color w:val="000000" w:themeColor="text1"/>
                                <w:kern w:val="24"/>
                                <w:sz w:val="32"/>
                                <w:szCs w:val="32"/>
                              </w:rPr>
                            </w:pPr>
                            <w:r>
                              <w:rPr>
                                <w:rFonts w:ascii="Franklin Gothic Book" w:eastAsia="Calibri" w:hAnsi="Franklin Gothic Book"/>
                                <w:color w:val="000000" w:themeColor="text1"/>
                                <w:kern w:val="24"/>
                                <w:sz w:val="32"/>
                                <w:szCs w:val="32"/>
                              </w:rPr>
                              <w:t>Le handicap mental touche 1 à 3% de la population générale, avec une prépondérance de sexe masculin. Ce handicap altère les troubles d’ordre cognitifs tels que la compréhension, l’abstraction, la mémoire ou encore l’orientation dans l’espace. La notion de cadre spatiaux temporels est primordiale pour ces personnes pour créer un climat de confiance.</w:t>
                            </w:r>
                          </w:p>
                        </w:txbxContent>
                      </wps:txbx>
                      <wps:bodyPr vert="horz" wrap="square" lIns="91440" tIns="45720" rIns="91440" bIns="45720" rtlCol="0">
                        <a:spAutoFit/>
                      </wps:bodyPr>
                    </wps:wsp>
                  </a:graphicData>
                </a:graphic>
              </wp:anchor>
            </w:drawing>
          </mc:Choice>
          <mc:Fallback>
            <w:pict>
              <v:shape w14:anchorId="0EDA00CA" id="Espace réservé du contenu 12" o:spid="_x0000_s1029" type="#_x0000_t202" style="position:absolute;left:0;text-align:left;margin-left:370.85pt;margin-top:213.95pt;width:396.55pt;height:161.4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" filled="f" stroked="f">
                <o:lock v:ext="edit" grouping="t"/>
                <v:textbox style="mso-fit-shape-to-text:t">
                  <w:txbxContent>
                    <w:p w14:paraId="6220F5FF" w14:textId="77777777" w:rsidR="00492796" w:rsidRDefault="00492796" w:rsidP="00492796">
                      <w:pPr>
                        <w:spacing w:before="200" w:line="276" w:lineRule="auto"/>
                        <w:rPr>
                          <w:rFonts w:ascii="Franklin Gothic Book" w:eastAsia="Calibri" w:hAnsi="Franklin Gothic Book"/>
                          <w:color w:val="000000" w:themeColor="text1"/>
                          <w:kern w:val="24"/>
                          <w:sz w:val="32"/>
                          <w:szCs w:val="32"/>
                        </w:rPr>
                      </w:pPr>
                      <w:r>
                        <w:rPr>
                          <w:rFonts w:ascii="Franklin Gothic Book" w:eastAsia="Calibri" w:hAnsi="Franklin Gothic Book"/>
                          <w:color w:val="000000" w:themeColor="text1"/>
                          <w:kern w:val="24"/>
                          <w:sz w:val="32"/>
                          <w:szCs w:val="32"/>
                        </w:rPr>
                        <w:t>Le handicap mental touche 1 à 3% de la population générale, avec une prépondérance de sexe masculin. Ce handicap altère les troubles d’ordre cognitifs tels que la compréhension, l’abstraction, la mémoire ou encore l’orientation dans l’espace. La notion de cadre spatiaux temporels est primordiale pour ces personnes pour créer un climat de confiance.</w:t>
                      </w:r>
                    </w:p>
                  </w:txbxContent>
                </v:textbox>
              </v:shape>
            </w:pict>
          </mc:Fallback>
        </mc:AlternateContent>
      </w:r>
      <w:r w:rsidRPr="00492796">
        <w:drawing>
          <wp:anchor distT="0" distB="0" distL="114300" distR="114300" simplePos="0" relativeHeight="251678720" behindDoc="0" locked="0" layoutInCell="1" allowOverlap="1" wp14:anchorId="783C4524" wp14:editId="04002052">
            <wp:simplePos x="0" y="0"/>
            <wp:positionH relativeFrom="column">
              <wp:posOffset>-643255</wp:posOffset>
            </wp:positionH>
            <wp:positionV relativeFrom="paragraph">
              <wp:posOffset>2139950</wp:posOffset>
            </wp:positionV>
            <wp:extent cx="541020" cy="514350"/>
            <wp:effectExtent l="0" t="0" r="0" b="0"/>
            <wp:wrapNone/>
            <wp:docPr id="1673019474" name="Image 13" descr="Les situations de handicap psychique, mental ou cognitif">
              <a:extLst xmlns:a="http://schemas.openxmlformats.org/drawingml/2006/main">
                <a:ext uri="{FF2B5EF4-FFF2-40B4-BE49-F238E27FC236}">
                  <a16:creationId xmlns:a16="http://schemas.microsoft.com/office/drawing/2014/main" id="{0D342959-FCBA-12D4-AA91-D9E6E973A8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3" descr="Les situations de handicap psychique, mental ou cognitif">
                      <a:extLst>
                        <a:ext uri="{FF2B5EF4-FFF2-40B4-BE49-F238E27FC236}">
                          <a16:creationId xmlns:a16="http://schemas.microsoft.com/office/drawing/2014/main" id="{0D342959-FCBA-12D4-AA91-D9E6E973A869}"/>
                        </a:ext>
                      </a:extLst>
                    </pic:cNvPr>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020" cy="514350"/>
                    </a:xfrm>
                    <a:prstGeom prst="rect">
                      <a:avLst/>
                    </a:prstGeom>
                    <a:noFill/>
                    <a:ln>
                      <a:noFill/>
                    </a:ln>
                  </pic:spPr>
                </pic:pic>
              </a:graphicData>
            </a:graphic>
          </wp:anchor>
        </w:drawing>
      </w:r>
      <w:r w:rsidRPr="00492796">
        <w:drawing>
          <wp:anchor distT="0" distB="0" distL="114300" distR="114300" simplePos="0" relativeHeight="251679744" behindDoc="0" locked="0" layoutInCell="1" allowOverlap="1" wp14:anchorId="0952E496" wp14:editId="648601CE">
            <wp:simplePos x="0" y="0"/>
            <wp:positionH relativeFrom="column">
              <wp:posOffset>4803775</wp:posOffset>
            </wp:positionH>
            <wp:positionV relativeFrom="paragraph">
              <wp:posOffset>2139950</wp:posOffset>
            </wp:positionV>
            <wp:extent cx="541655" cy="514350"/>
            <wp:effectExtent l="0" t="0" r="0" b="0"/>
            <wp:wrapNone/>
            <wp:docPr id="15" name="Image 14" descr="Les situations de handicap psychique, mental ou cognitif">
              <a:extLst xmlns:a="http://schemas.openxmlformats.org/drawingml/2006/main">
                <a:ext uri="{FF2B5EF4-FFF2-40B4-BE49-F238E27FC236}">
                  <a16:creationId xmlns:a16="http://schemas.microsoft.com/office/drawing/2014/main" id="{F0126CAA-5F29-00B7-0906-FFBCDB9B90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4" descr="Les situations de handicap psychique, mental ou cognitif">
                      <a:extLst>
                        <a:ext uri="{FF2B5EF4-FFF2-40B4-BE49-F238E27FC236}">
                          <a16:creationId xmlns:a16="http://schemas.microsoft.com/office/drawing/2014/main" id="{F0126CAA-5F29-00B7-0906-FFBCDB9B90DC}"/>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655" cy="514350"/>
                    </a:xfrm>
                    <a:prstGeom prst="rect">
                      <a:avLst/>
                    </a:prstGeom>
                    <a:noFill/>
                    <a:ln>
                      <a:noFill/>
                    </a:ln>
                  </pic:spPr>
                </pic:pic>
              </a:graphicData>
            </a:graphic>
          </wp:anchor>
        </w:drawing>
      </w:r>
      <w:r w:rsidRPr="00492796">
        <mc:AlternateContent>
          <mc:Choice Requires="wps">
            <w:drawing>
              <wp:anchor distT="0" distB="0" distL="114300" distR="114300" simplePos="0" relativeHeight="251680768" behindDoc="0" locked="0" layoutInCell="1" allowOverlap="1" wp14:anchorId="4DDFD1FC" wp14:editId="747FC3C3">
                <wp:simplePos x="0" y="0"/>
                <wp:positionH relativeFrom="column">
                  <wp:posOffset>-1314450</wp:posOffset>
                </wp:positionH>
                <wp:positionV relativeFrom="paragraph">
                  <wp:posOffset>335280</wp:posOffset>
                </wp:positionV>
                <wp:extent cx="2424430" cy="504190"/>
                <wp:effectExtent l="0" t="0" r="0" b="0"/>
                <wp:wrapNone/>
                <wp:docPr id="19" name="Titre 1">
                  <a:extLst xmlns:a="http://schemas.openxmlformats.org/drawingml/2006/main">
                    <a:ext uri="{FF2B5EF4-FFF2-40B4-BE49-F238E27FC236}">
                      <a16:creationId xmlns:a16="http://schemas.microsoft.com/office/drawing/2014/main" id="{64D034F2-A1F1-2AB3-A696-80200A60D3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4430" cy="504190"/>
                        </a:xfrm>
                        <a:prstGeom prst="rect">
                          <a:avLst/>
                        </a:prstGeom>
                      </wps:spPr>
                      <wps:bodyPr vert="horz" lIns="91440" tIns="45720" rIns="91440" bIns="45720" rtlCol="0" anchor="ctr">
                        <a:normAutofit fontScale="85000" lnSpcReduction="20000"/>
                      </wps:bodyPr>
                    </wps:wsp>
                  </a:graphicData>
                </a:graphic>
              </wp:anchor>
            </w:drawing>
          </mc:Choice>
          <mc:Fallback>
            <w:pict>
              <v:shape w14:anchorId="290E2C00" id="Titre 1" o:spid="_x0000_s1026" type="#_x0000_t202" style="position:absolute;margin-left:-103.5pt;margin-top:26.4pt;width:190.9pt;height:39.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" filled="f" stroked="f"/>
            </w:pict>
          </mc:Fallback>
        </mc:AlternateContent>
      </w:r>
      <w:r w:rsidRPr="00492796">
        <mc:AlternateContent>
          <mc:Choice Requires="wps">
            <w:drawing>
              <wp:anchor distT="0" distB="0" distL="114300" distR="114300" simplePos="0" relativeHeight="251681792" behindDoc="0" locked="0" layoutInCell="1" allowOverlap="1" wp14:anchorId="5075EDE7" wp14:editId="7BC94C44">
                <wp:simplePos x="0" y="0"/>
                <wp:positionH relativeFrom="column">
                  <wp:posOffset>7004685</wp:posOffset>
                </wp:positionH>
                <wp:positionV relativeFrom="paragraph">
                  <wp:posOffset>6461125</wp:posOffset>
                </wp:positionV>
                <wp:extent cx="2743200" cy="365125"/>
                <wp:effectExtent l="0" t="0" r="0" b="0"/>
                <wp:wrapNone/>
                <wp:docPr id="2053349155" name="Espace réservé du numéro de diapositive 1"/>
                <wp:cNvGraphicFramePr xmlns:a="http://schemas.openxmlformats.org/drawingml/2006/main">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43200" cy="365125"/>
                        </a:xfrm>
                        <a:prstGeom prst="rect">
                          <a:avLst/>
                        </a:prstGeom>
                      </wps:spPr>
                      <wps:txbx>
                        <w:txbxContent>
                          <w:p w14:paraId="3E1AC374" w14:textId="77777777" w:rsidR="00492796" w:rsidRDefault="00492796" w:rsidP="00492796">
                            <w:pPr>
                              <w:jc w:val="right"/>
                              <w:rPr>
                                <w:rFonts w:asciiTheme="minorHAnsi" w:hAnsi="Calibri"/>
                                <w:color w:val="404040" w:themeColor="text1" w:themeTint="BF"/>
                                <w:kern w:val="24"/>
                                <w:sz w:val="24"/>
                                <w:szCs w:val="24"/>
                              </w:rPr>
                            </w:pPr>
                            <w:r>
                              <w:rPr>
                                <w:rFonts w:asciiTheme="minorHAnsi" w:hAnsi="Calibri"/>
                                <w:color w:val="404040" w:themeColor="text1" w:themeTint="BF"/>
                                <w:kern w:val="24"/>
                              </w:rPr>
                              <w:t>21</w:t>
                            </w:r>
                          </w:p>
                        </w:txbxContent>
                      </wps:txbx>
                      <wps:bodyPr vert="horz" lIns="91440" tIns="45720" rIns="91440" bIns="45720" rtlCol="0" anchor="ctr"/>
                    </wps:wsp>
                  </a:graphicData>
                </a:graphic>
              </wp:anchor>
            </w:drawing>
          </mc:Choice>
          <mc:Fallback>
            <w:pict>
              <v:rect w14:anchorId="5075EDE7" id="Espace réservé du numéro de diapositive 1" o:spid="_x0000_s1030" style="position:absolute;left:0;text-align:left;margin-left:551.55pt;margin-top:508.75pt;width:3in;height:28.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" filled="f" stroked="f">
                <o:lock v:ext="edit" grouping="t"/>
                <v:textbox>
                  <w:txbxContent>
                    <w:p w14:paraId="3E1AC374" w14:textId="77777777" w:rsidR="00492796" w:rsidRDefault="00492796" w:rsidP="00492796">
                      <w:pPr>
                        <w:jc w:val="right"/>
                        <w:rPr>
                          <w:rFonts w:asciiTheme="minorHAnsi" w:hAnsi="Calibri"/>
                          <w:color w:val="404040" w:themeColor="text1" w:themeTint="BF"/>
                          <w:kern w:val="24"/>
                          <w:sz w:val="24"/>
                          <w:szCs w:val="24"/>
                        </w:rPr>
                      </w:pPr>
                      <w:r>
                        <w:rPr>
                          <w:rFonts w:asciiTheme="minorHAnsi" w:hAnsi="Calibri"/>
                          <w:color w:val="404040" w:themeColor="text1" w:themeTint="BF"/>
                          <w:kern w:val="24"/>
                        </w:rPr>
                        <w:t>21</w:t>
                      </w:r>
                    </w:p>
                  </w:txbxContent>
                </v:textbox>
              </v:rect>
            </w:pict>
          </mc:Fallback>
        </mc:AlternateContent>
      </w:r>
    </w:p>
    <w:p w14:paraId="30F31D3E" w14:textId="6ADFA05A" w:rsidR="00492796" w:rsidRDefault="00492796">
      <w:r w:rsidRPr="00492796">
        <mc:AlternateContent>
          <mc:Choice Requires="wps">
            <w:drawing>
              <wp:anchor distT="0" distB="0" distL="114300" distR="114300" simplePos="0" relativeHeight="251673600" behindDoc="0" locked="0" layoutInCell="1" allowOverlap="1" wp14:anchorId="28D22F21" wp14:editId="4EB25284">
                <wp:simplePos x="0" y="0"/>
                <wp:positionH relativeFrom="column">
                  <wp:posOffset>-767715</wp:posOffset>
                </wp:positionH>
                <wp:positionV relativeFrom="paragraph">
                  <wp:posOffset>517525</wp:posOffset>
                </wp:positionV>
                <wp:extent cx="10515600" cy="791322"/>
                <wp:effectExtent l="0" t="0" r="0" b="8890"/>
                <wp:wrapNone/>
                <wp:docPr id="608968782" name="Titre 1"/>
                <wp:cNvGraphicFramePr xmlns:a="http://schemas.openxmlformats.org/drawingml/2006/main">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515600" cy="791322"/>
                        </a:xfrm>
                        <a:prstGeom prst="rect">
                          <a:avLst/>
                        </a:prstGeom>
                        <a:solidFill>
                          <a:srgbClr val="EFD100"/>
                        </a:solidFill>
                        <a:ln>
                          <a:noFill/>
                        </a:ln>
                      </wps:spPr>
                      <wps:txbx>
                        <w:txbxContent>
                          <w:p w14:paraId="454822D0" w14:textId="77777777" w:rsidR="00492796" w:rsidRDefault="00492796" w:rsidP="00492796">
                            <w:pPr>
                              <w:spacing w:line="216" w:lineRule="auto"/>
                              <w:jc w:val="center"/>
                              <w:rPr>
                                <w:rFonts w:ascii="Franklin Gothic Demi Cond" w:eastAsiaTheme="majorEastAsia" w:hAnsi="Franklin Gothic Demi Cond" w:cstheme="majorBidi"/>
                                <w:color w:val="000000" w:themeColor="text1"/>
                                <w:kern w:val="24"/>
                                <w:sz w:val="88"/>
                                <w:szCs w:val="88"/>
                              </w:rPr>
                            </w:pPr>
                            <w:r>
                              <w:rPr>
                                <w:rFonts w:ascii="Franklin Gothic Demi Cond" w:eastAsiaTheme="majorEastAsia" w:hAnsi="Franklin Gothic Demi Cond" w:cstheme="majorBidi"/>
                                <w:color w:val="000000" w:themeColor="text1"/>
                                <w:kern w:val="24"/>
                                <w:sz w:val="88"/>
                                <w:szCs w:val="88"/>
                              </w:rPr>
                              <w:t>CHIFFRES CLÉS SUR LE HANDICAP EN FRANCE</w:t>
                            </w:r>
                          </w:p>
                        </w:txbxContent>
                      </wps:txbx>
                      <wps:bodyPr vert="horz" lIns="91440" tIns="45720" rIns="91440" bIns="45720" rtlCol="0" anchor="ctr">
                        <a:normAutofit/>
                      </wps:bodyPr>
                    </wps:wsp>
                  </a:graphicData>
                </a:graphic>
              </wp:anchor>
            </w:drawing>
          </mc:Choice>
          <mc:Fallback>
            <w:pict>
              <v:rect w14:anchorId="28D22F21" id="Titre 1" o:spid="_x0000_s1031" style="position:absolute;left:0;text-align:left;margin-left:-60.45pt;margin-top:40.75pt;width:828pt;height:62.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" fillcolor="#efd100" stroked="f">
                <o:lock v:ext="edit" grouping="t"/>
                <v:textbox>
                  <w:txbxContent>
                    <w:p w14:paraId="454822D0" w14:textId="77777777" w:rsidR="00492796" w:rsidRDefault="00492796" w:rsidP="00492796">
                      <w:pPr>
                        <w:spacing w:line="216" w:lineRule="auto"/>
                        <w:jc w:val="center"/>
                        <w:rPr>
                          <w:rFonts w:ascii="Franklin Gothic Demi Cond" w:eastAsiaTheme="majorEastAsia" w:hAnsi="Franklin Gothic Demi Cond" w:cstheme="majorBidi"/>
                          <w:color w:val="000000" w:themeColor="text1"/>
                          <w:kern w:val="24"/>
                          <w:sz w:val="88"/>
                          <w:szCs w:val="88"/>
                        </w:rPr>
                      </w:pPr>
                      <w:r>
                        <w:rPr>
                          <w:rFonts w:ascii="Franklin Gothic Demi Cond" w:eastAsiaTheme="majorEastAsia" w:hAnsi="Franklin Gothic Demi Cond" w:cstheme="majorBidi"/>
                          <w:color w:val="000000" w:themeColor="text1"/>
                          <w:kern w:val="24"/>
                          <w:sz w:val="88"/>
                          <w:szCs w:val="88"/>
                        </w:rPr>
                        <w:t>CHIFFRES CLÉS SUR LE HANDICAP EN FRANCE</w:t>
                      </w:r>
                    </w:p>
                  </w:txbxContent>
                </v:textbox>
              </v:rect>
            </w:pict>
          </mc:Fallback>
        </mc:AlternateContent>
      </w:r>
      <w:r>
        <w:br w:type="page"/>
      </w:r>
    </w:p>
    <w:p w14:paraId="567C85EE" w14:textId="23CAAA47" w:rsidR="001D60D4" w:rsidRPr="00492796" w:rsidRDefault="00492796" w:rsidP="00492796">
      <w:pPr>
        <w:spacing w:after="100" w:afterAutospacing="1"/>
      </w:pPr>
      <w:r w:rsidRPr="00492796">
        <w:lastRenderedPageBreak/>
        <mc:AlternateContent>
          <mc:Choice Requires="wps">
            <w:drawing>
              <wp:anchor distT="0" distB="0" distL="114300" distR="114300" simplePos="0" relativeHeight="251659264" behindDoc="0" locked="0" layoutInCell="1" allowOverlap="1" wp14:anchorId="6DB2C9FE" wp14:editId="26A644DF">
                <wp:simplePos x="0" y="0"/>
                <wp:positionH relativeFrom="column">
                  <wp:posOffset>-789305</wp:posOffset>
                </wp:positionH>
                <wp:positionV relativeFrom="paragraph">
                  <wp:posOffset>528955</wp:posOffset>
                </wp:positionV>
                <wp:extent cx="10414635" cy="775970"/>
                <wp:effectExtent l="0" t="0" r="5715" b="5080"/>
                <wp:wrapNone/>
                <wp:docPr id="2" name="Titre 1">
                  <a:extLst xmlns:a="http://schemas.openxmlformats.org/drawingml/2006/main">
                    <a:ext uri="{FF2B5EF4-FFF2-40B4-BE49-F238E27FC236}">
                      <a16:creationId xmlns:a16="http://schemas.microsoft.com/office/drawing/2014/main" id="{3778A0DF-6DF5-9B66-66A8-08F2B6AA5124}"/>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414635" cy="775970"/>
                        </a:xfrm>
                        <a:prstGeom prst="rect">
                          <a:avLst/>
                        </a:prstGeom>
                        <a:solidFill>
                          <a:srgbClr val="EFD100"/>
                        </a:solidFill>
                        <a:ln>
                          <a:noFill/>
                        </a:ln>
                      </wps:spPr>
                      <wps:txbx>
                        <w:txbxContent>
                          <w:p w14:paraId="45F1BA63" w14:textId="77777777" w:rsidR="00492796" w:rsidRDefault="00492796" w:rsidP="00492796">
                            <w:pPr>
                              <w:spacing w:line="216" w:lineRule="auto"/>
                              <w:jc w:val="center"/>
                              <w:rPr>
                                <w:rFonts w:ascii="Franklin Gothic Demi Cond" w:eastAsiaTheme="majorEastAsia" w:hAnsi="Franklin Gothic Demi Cond" w:cstheme="majorBidi"/>
                                <w:color w:val="000000" w:themeColor="text1"/>
                                <w:kern w:val="24"/>
                                <w:sz w:val="88"/>
                                <w:szCs w:val="88"/>
                              </w:rPr>
                            </w:pPr>
                            <w:r>
                              <w:rPr>
                                <w:rFonts w:ascii="Franklin Gothic Demi Cond" w:eastAsiaTheme="majorEastAsia" w:hAnsi="Franklin Gothic Demi Cond" w:cstheme="majorBidi"/>
                                <w:color w:val="000000" w:themeColor="text1"/>
                                <w:kern w:val="24"/>
                                <w:sz w:val="88"/>
                                <w:szCs w:val="88"/>
                              </w:rPr>
                              <w:t>CHIFFRES CLÉS SUR LE HANDICAP EN FRANCE</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6DB2C9FE" id="_x0000_s1032" style="position:absolute;left:0;text-align:left;margin-left:-62.15pt;margin-top:41.65pt;width:820.05pt;height:6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" fillcolor="#efd100" stroked="f">
                <o:lock v:ext="edit" grouping="t"/>
                <v:textbox>
                  <w:txbxContent>
                    <w:p w14:paraId="45F1BA63" w14:textId="77777777" w:rsidR="00492796" w:rsidRDefault="00492796" w:rsidP="00492796">
                      <w:pPr>
                        <w:spacing w:line="216" w:lineRule="auto"/>
                        <w:jc w:val="center"/>
                        <w:rPr>
                          <w:rFonts w:ascii="Franklin Gothic Demi Cond" w:eastAsiaTheme="majorEastAsia" w:hAnsi="Franklin Gothic Demi Cond" w:cstheme="majorBidi"/>
                          <w:color w:val="000000" w:themeColor="text1"/>
                          <w:kern w:val="24"/>
                          <w:sz w:val="88"/>
                          <w:szCs w:val="88"/>
                        </w:rPr>
                      </w:pPr>
                      <w:r>
                        <w:rPr>
                          <w:rFonts w:ascii="Franklin Gothic Demi Cond" w:eastAsiaTheme="majorEastAsia" w:hAnsi="Franklin Gothic Demi Cond" w:cstheme="majorBidi"/>
                          <w:color w:val="000000" w:themeColor="text1"/>
                          <w:kern w:val="24"/>
                          <w:sz w:val="88"/>
                          <w:szCs w:val="88"/>
                        </w:rPr>
                        <w:t>CHIFFRES CLÉS SUR LE HANDICAP EN FRANCE</w:t>
                      </w:r>
                    </w:p>
                  </w:txbxContent>
                </v:textbox>
              </v:rect>
            </w:pict>
          </mc:Fallback>
        </mc:AlternateContent>
      </w:r>
      <w:r w:rsidRPr="00492796">
        <mc:AlternateContent>
          <mc:Choice Requires="wps">
            <w:drawing>
              <wp:anchor distT="0" distB="0" distL="114300" distR="114300" simplePos="0" relativeHeight="251660288" behindDoc="0" locked="0" layoutInCell="1" allowOverlap="1" wp14:anchorId="2882F30D" wp14:editId="7EA8A3F1">
                <wp:simplePos x="0" y="0"/>
                <wp:positionH relativeFrom="column">
                  <wp:posOffset>-1366520</wp:posOffset>
                </wp:positionH>
                <wp:positionV relativeFrom="paragraph">
                  <wp:posOffset>5080</wp:posOffset>
                </wp:positionV>
                <wp:extent cx="7861935" cy="494665"/>
                <wp:effectExtent l="0" t="0" r="0" b="0"/>
                <wp:wrapNone/>
                <wp:docPr id="4" name="Titre 1">
                  <a:extLst xmlns:a="http://schemas.openxmlformats.org/drawingml/2006/main">
                    <a:ext uri="{FF2B5EF4-FFF2-40B4-BE49-F238E27FC236}">
                      <a16:creationId xmlns:a16="http://schemas.microsoft.com/office/drawing/2014/main" id="{BDDE5A0D-6E27-7020-5FFF-CC4CC5013E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61935" cy="494665"/>
                        </a:xfrm>
                        <a:prstGeom prst="rect">
                          <a:avLst/>
                        </a:prstGeom>
                      </wps:spPr>
                      <wps:bodyPr vert="horz" lIns="91440" tIns="45720" rIns="91440" bIns="45720" rtlCol="0" anchor="ctr">
                        <a:normAutofit fontScale="85000" lnSpcReduction="20000"/>
                      </wps:bodyPr>
                    </wps:wsp>
                  </a:graphicData>
                </a:graphic>
                <wp14:sizeRelH relativeFrom="margin">
                  <wp14:pctWidth>0</wp14:pctWidth>
                </wp14:sizeRelH>
                <wp14:sizeRelV relativeFrom="margin">
                  <wp14:pctHeight>0</wp14:pctHeight>
                </wp14:sizeRelV>
              </wp:anchor>
            </w:drawing>
          </mc:Choice>
          <mc:Fallback>
            <w:pict>
              <v:shape w14:anchorId="7340D273" id="Titre 1" o:spid="_x0000_s1026" type="#_x0000_t202" style="position:absolute;margin-left:-107.6pt;margin-top:.4pt;width:619.05pt;height:3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" filled="f" stroked="f"/>
            </w:pict>
          </mc:Fallback>
        </mc:AlternateContent>
      </w:r>
      <w:r w:rsidRPr="00492796">
        <mc:AlternateContent>
          <mc:Choice Requires="wps">
            <w:drawing>
              <wp:anchor distT="0" distB="0" distL="114300" distR="114300" simplePos="0" relativeHeight="251661312" behindDoc="0" locked="0" layoutInCell="1" allowOverlap="1" wp14:anchorId="6833AD50" wp14:editId="6B42D9C1">
                <wp:simplePos x="0" y="0"/>
                <wp:positionH relativeFrom="column">
                  <wp:posOffset>-180975</wp:posOffset>
                </wp:positionH>
                <wp:positionV relativeFrom="paragraph">
                  <wp:posOffset>2148205</wp:posOffset>
                </wp:positionV>
                <wp:extent cx="2477135" cy="454660"/>
                <wp:effectExtent l="0" t="0" r="0" b="0"/>
                <wp:wrapNone/>
                <wp:docPr id="5" name="ZoneTexte 4">
                  <a:extLst xmlns:a="http://schemas.openxmlformats.org/drawingml/2006/main">
                    <a:ext uri="{FF2B5EF4-FFF2-40B4-BE49-F238E27FC236}">
                      <a16:creationId xmlns:a16="http://schemas.microsoft.com/office/drawing/2014/main" id="{E2E67CB7-062B-095D-C1D3-721D16838FC2}"/>
                    </a:ext>
                  </a:extLst>
                </wp:docPr>
                <wp:cNvGraphicFramePr/>
                <a:graphic xmlns:a="http://schemas.openxmlformats.org/drawingml/2006/main">
                  <a:graphicData uri="http://schemas.microsoft.com/office/word/2010/wordprocessingShape">
                    <wps:wsp>
                      <wps:cNvSpPr txBox="1"/>
                      <wps:spPr>
                        <a:xfrm>
                          <a:off x="0" y="0"/>
                          <a:ext cx="2477135" cy="454660"/>
                        </a:xfrm>
                        <a:prstGeom prst="rect">
                          <a:avLst/>
                        </a:prstGeom>
                        <a:noFill/>
                      </wps:spPr>
                      <wps:txbx>
                        <w:txbxContent>
                          <w:p w14:paraId="35FE1CC5" w14:textId="77777777" w:rsidR="00492796" w:rsidRDefault="00492796" w:rsidP="00492796">
                            <w:pPr>
                              <w:jc w:val="right"/>
                              <w:rPr>
                                <w:rFonts w:ascii="Franklin Gothic Demi Cond" w:hAnsi="Franklin Gothic Demi Cond"/>
                                <w:color w:val="000000" w:themeColor="text1"/>
                                <w:kern w:val="24"/>
                                <w:sz w:val="48"/>
                                <w:szCs w:val="48"/>
                              </w:rPr>
                            </w:pPr>
                            <w:r>
                              <w:rPr>
                                <w:rFonts w:ascii="Franklin Gothic Demi Cond" w:hAnsi="Franklin Gothic Demi Cond"/>
                                <w:color w:val="000000" w:themeColor="text1"/>
                                <w:kern w:val="24"/>
                                <w:sz w:val="48"/>
                                <w:szCs w:val="48"/>
                              </w:rPr>
                              <w:t>Le handicap moteur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833AD50" id="ZoneTexte 4" o:spid="_x0000_s1033" type="#_x0000_t202" style="position:absolute;left:0;text-align:left;margin-left:-14.25pt;margin-top:169.15pt;width:195.05pt;height:3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" filled="f" stroked="f">
                <v:textbox>
                  <w:txbxContent>
                    <w:p w14:paraId="35FE1CC5" w14:textId="77777777" w:rsidR="00492796" w:rsidRDefault="00492796" w:rsidP="00492796">
                      <w:pPr>
                        <w:jc w:val="right"/>
                        <w:rPr>
                          <w:rFonts w:ascii="Franklin Gothic Demi Cond" w:hAnsi="Franklin Gothic Demi Cond"/>
                          <w:color w:val="000000" w:themeColor="text1"/>
                          <w:kern w:val="24"/>
                          <w:sz w:val="48"/>
                          <w:szCs w:val="48"/>
                        </w:rPr>
                      </w:pPr>
                      <w:r>
                        <w:rPr>
                          <w:rFonts w:ascii="Franklin Gothic Demi Cond" w:hAnsi="Franklin Gothic Demi Cond"/>
                          <w:color w:val="000000" w:themeColor="text1"/>
                          <w:kern w:val="24"/>
                          <w:sz w:val="48"/>
                          <w:szCs w:val="48"/>
                        </w:rPr>
                        <w:t>Le handicap moteur</w:t>
                      </w:r>
                    </w:p>
                  </w:txbxContent>
                </v:textbox>
              </v:shape>
            </w:pict>
          </mc:Fallback>
        </mc:AlternateContent>
      </w:r>
      <w:r w:rsidRPr="00492796">
        <w:drawing>
          <wp:anchor distT="0" distB="0" distL="114300" distR="114300" simplePos="0" relativeHeight="251662336" behindDoc="0" locked="0" layoutInCell="1" allowOverlap="1" wp14:anchorId="321ECAB9" wp14:editId="20C972B9">
            <wp:simplePos x="0" y="0"/>
            <wp:positionH relativeFrom="column">
              <wp:posOffset>-737870</wp:posOffset>
            </wp:positionH>
            <wp:positionV relativeFrom="paragraph">
              <wp:posOffset>2119630</wp:posOffset>
            </wp:positionV>
            <wp:extent cx="515620" cy="515620"/>
            <wp:effectExtent l="0" t="0" r="0" b="0"/>
            <wp:wrapNone/>
            <wp:docPr id="6" name="Image 5" descr="Panneau et Stickers Pictogramme PMR, pictogramme handicap auditif, visuel,  .... - Handinorme">
              <a:extLst xmlns:a="http://schemas.openxmlformats.org/drawingml/2006/main">
                <a:ext uri="{FF2B5EF4-FFF2-40B4-BE49-F238E27FC236}">
                  <a16:creationId xmlns:a16="http://schemas.microsoft.com/office/drawing/2014/main" id="{BD79333A-E65A-FE1C-74B9-438DD7CD01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descr="Panneau et Stickers Pictogramme PMR, pictogramme handicap auditif, visuel,  .... - Handinorme">
                      <a:extLst>
                        <a:ext uri="{FF2B5EF4-FFF2-40B4-BE49-F238E27FC236}">
                          <a16:creationId xmlns:a16="http://schemas.microsoft.com/office/drawing/2014/main" id="{BD79333A-E65A-FE1C-74B9-438DD7CD0150}"/>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2796">
        <mc:AlternateContent>
          <mc:Choice Requires="wps">
            <w:drawing>
              <wp:anchor distT="0" distB="0" distL="114300" distR="114300" simplePos="0" relativeHeight="251663360" behindDoc="0" locked="0" layoutInCell="1" allowOverlap="1" wp14:anchorId="47857AB5" wp14:editId="38CCB85C">
                <wp:simplePos x="0" y="0"/>
                <wp:positionH relativeFrom="column">
                  <wp:posOffset>-859155</wp:posOffset>
                </wp:positionH>
                <wp:positionV relativeFrom="paragraph">
                  <wp:posOffset>2776855</wp:posOffset>
                </wp:positionV>
                <wp:extent cx="3157220" cy="2040255"/>
                <wp:effectExtent l="0" t="0" r="0" b="0"/>
                <wp:wrapNone/>
                <wp:docPr id="7" name="ZoneTexte 6">
                  <a:extLst xmlns:a="http://schemas.openxmlformats.org/drawingml/2006/main">
                    <a:ext uri="{FF2B5EF4-FFF2-40B4-BE49-F238E27FC236}">
                      <a16:creationId xmlns:a16="http://schemas.microsoft.com/office/drawing/2014/main" id="{BA69546E-95D3-C1AE-EEBE-5053C1D12002}"/>
                    </a:ext>
                  </a:extLst>
                </wp:docPr>
                <wp:cNvGraphicFramePr/>
                <a:graphic xmlns:a="http://schemas.openxmlformats.org/drawingml/2006/main">
                  <a:graphicData uri="http://schemas.microsoft.com/office/word/2010/wordprocessingShape">
                    <wps:wsp>
                      <wps:cNvSpPr txBox="1"/>
                      <wps:spPr>
                        <a:xfrm>
                          <a:off x="0" y="0"/>
                          <a:ext cx="3157220" cy="2040255"/>
                        </a:xfrm>
                        <a:prstGeom prst="rect">
                          <a:avLst/>
                        </a:prstGeom>
                        <a:noFill/>
                      </wps:spPr>
                      <wps:txbx>
                        <w:txbxContent>
                          <w:p w14:paraId="24DC7CB3" w14:textId="77777777" w:rsidR="00492796" w:rsidRDefault="00492796" w:rsidP="00492796">
                            <w:pPr>
                              <w:rPr>
                                <w:rFonts w:ascii="Franklin Gothic Book" w:eastAsia="Calibri" w:hAnsi="Franklin Gothic Book"/>
                                <w:color w:val="000000" w:themeColor="text1"/>
                                <w:kern w:val="24"/>
                                <w:sz w:val="32"/>
                                <w:szCs w:val="32"/>
                              </w:rPr>
                            </w:pPr>
                            <w:r>
                              <w:rPr>
                                <w:rFonts w:ascii="Franklin Gothic Book" w:eastAsia="Calibri" w:hAnsi="Franklin Gothic Book"/>
                                <w:color w:val="000000" w:themeColor="text1"/>
                                <w:kern w:val="24"/>
                                <w:sz w:val="32"/>
                                <w:szCs w:val="32"/>
                              </w:rPr>
                              <w:t xml:space="preserve">Environ 850 000 personnes présentent une mobilité réduite. Le handicap moteur comprend : l’hémiplégie, la paraplégie, la tétraplégie. Il comprend également les personnes de petites tailles, celles qui éprouvent des difficultés à marcher, à se déplacer.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7857AB5" id="ZoneTexte 6" o:spid="_x0000_s1034" type="#_x0000_t202" style="position:absolute;left:0;text-align:left;margin-left:-67.65pt;margin-top:218.65pt;width:248.6pt;height:16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" filled="f" stroked="f">
                <v:textbox>
                  <w:txbxContent>
                    <w:p w14:paraId="24DC7CB3" w14:textId="77777777" w:rsidR="00492796" w:rsidRDefault="00492796" w:rsidP="00492796">
                      <w:pPr>
                        <w:rPr>
                          <w:rFonts w:ascii="Franklin Gothic Book" w:eastAsia="Calibri" w:hAnsi="Franklin Gothic Book"/>
                          <w:color w:val="000000" w:themeColor="text1"/>
                          <w:kern w:val="24"/>
                          <w:sz w:val="32"/>
                          <w:szCs w:val="32"/>
                        </w:rPr>
                      </w:pPr>
                      <w:r>
                        <w:rPr>
                          <w:rFonts w:ascii="Franklin Gothic Book" w:eastAsia="Calibri" w:hAnsi="Franklin Gothic Book"/>
                          <w:color w:val="000000" w:themeColor="text1"/>
                          <w:kern w:val="24"/>
                          <w:sz w:val="32"/>
                          <w:szCs w:val="32"/>
                        </w:rPr>
                        <w:t xml:space="preserve">Environ 850 000 personnes présentent une mobilité réduite. Le handicap moteur comprend : l’hémiplégie, la paraplégie, la tétraplégie. Il comprend également les personnes de petites tailles, celles qui éprouvent des difficultés à marcher, à se déplacer. </w:t>
                      </w:r>
                    </w:p>
                  </w:txbxContent>
                </v:textbox>
              </v:shape>
            </w:pict>
          </mc:Fallback>
        </mc:AlternateContent>
      </w:r>
      <w:r w:rsidRPr="00492796">
        <mc:AlternateContent>
          <mc:Choice Requires="wps">
            <w:drawing>
              <wp:anchor distT="0" distB="0" distL="114300" distR="114300" simplePos="0" relativeHeight="251664384" behindDoc="0" locked="0" layoutInCell="1" allowOverlap="1" wp14:anchorId="205B5972" wp14:editId="7AA220AE">
                <wp:simplePos x="0" y="0"/>
                <wp:positionH relativeFrom="column">
                  <wp:posOffset>-789305</wp:posOffset>
                </wp:positionH>
                <wp:positionV relativeFrom="paragraph">
                  <wp:posOffset>1614805</wp:posOffset>
                </wp:positionV>
                <wp:extent cx="10414635" cy="576580"/>
                <wp:effectExtent l="0" t="0" r="0" b="0"/>
                <wp:wrapNone/>
                <wp:docPr id="8" name="ZoneTexte 7">
                  <a:extLst xmlns:a="http://schemas.openxmlformats.org/drawingml/2006/main">
                    <a:ext uri="{FF2B5EF4-FFF2-40B4-BE49-F238E27FC236}">
                      <a16:creationId xmlns:a16="http://schemas.microsoft.com/office/drawing/2014/main" id="{649FE3DB-F73D-7CC8-B082-1BC712AC2A38}"/>
                    </a:ext>
                  </a:extLst>
                </wp:docPr>
                <wp:cNvGraphicFramePr/>
                <a:graphic xmlns:a="http://schemas.openxmlformats.org/drawingml/2006/main">
                  <a:graphicData uri="http://schemas.microsoft.com/office/word/2010/wordprocessingShape">
                    <wps:wsp>
                      <wps:cNvSpPr txBox="1"/>
                      <wps:spPr>
                        <a:xfrm>
                          <a:off x="0" y="0"/>
                          <a:ext cx="10414635" cy="576580"/>
                        </a:xfrm>
                        <a:prstGeom prst="rect">
                          <a:avLst/>
                        </a:prstGeom>
                        <a:noFill/>
                      </wps:spPr>
                      <wps:txbx>
                        <w:txbxContent>
                          <w:p w14:paraId="15BB1180" w14:textId="77777777" w:rsidR="00492796" w:rsidRDefault="00492796" w:rsidP="00492796">
                            <w:pPr>
                              <w:jc w:val="center"/>
                              <w:rPr>
                                <w:rFonts w:ascii="Franklin Gothic Book" w:eastAsia="Calibri" w:hAnsi="Franklin Gothic Book"/>
                                <w:color w:val="000000"/>
                                <w:kern w:val="24"/>
                                <w:sz w:val="32"/>
                                <w:szCs w:val="32"/>
                              </w:rPr>
                            </w:pPr>
                            <w:r>
                              <w:rPr>
                                <w:rFonts w:ascii="Franklin Gothic Book" w:eastAsia="Calibri" w:hAnsi="Franklin Gothic Book"/>
                                <w:color w:val="000000"/>
                                <w:kern w:val="24"/>
                                <w:sz w:val="32"/>
                                <w:szCs w:val="32"/>
                              </w:rPr>
                              <w:t xml:space="preserve">En Pays de la Loire, 500 000 personnes sont touchées par un handicap.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05B5972" id="ZoneTexte 7" o:spid="_x0000_s1035" type="#_x0000_t202" style="position:absolute;left:0;text-align:left;margin-left:-62.15pt;margin-top:127.15pt;width:820.05pt;height:4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" filled="f" stroked="f">
                <v:textbox>
                  <w:txbxContent>
                    <w:p w14:paraId="15BB1180" w14:textId="77777777" w:rsidR="00492796" w:rsidRDefault="00492796" w:rsidP="00492796">
                      <w:pPr>
                        <w:jc w:val="center"/>
                        <w:rPr>
                          <w:rFonts w:ascii="Franklin Gothic Book" w:eastAsia="Calibri" w:hAnsi="Franklin Gothic Book"/>
                          <w:color w:val="000000"/>
                          <w:kern w:val="24"/>
                          <w:sz w:val="32"/>
                          <w:szCs w:val="32"/>
                        </w:rPr>
                      </w:pPr>
                      <w:r>
                        <w:rPr>
                          <w:rFonts w:ascii="Franklin Gothic Book" w:eastAsia="Calibri" w:hAnsi="Franklin Gothic Book"/>
                          <w:color w:val="000000"/>
                          <w:kern w:val="24"/>
                          <w:sz w:val="32"/>
                          <w:szCs w:val="32"/>
                        </w:rPr>
                        <w:t xml:space="preserve">En Pays de la Loire, 500 000 personnes sont touchées par un handicap.                                                                                                                                                                                                                                                                                                                                                                                                                                                                                                                                                                                                                                                                                                                                                                                                                                                                                                                                                                                                                                                                                                                                                                                                                                                                                                                                                                                                                                                                                                                                                                                                                                                                                                                                                                                                                                                                                                                                                                                                                                                                                                                                                                                                                                                                                                                                                                                                                                                                                                                                                                                                                                                                                                                                                                                                                                                                                                                                                                                                                                                                                                                                                                                                                                                                                                                                                                                                                                                                                                                                                                                                                                                                                                  </w:t>
                      </w:r>
                    </w:p>
                  </w:txbxContent>
                </v:textbox>
              </v:shape>
            </w:pict>
          </mc:Fallback>
        </mc:AlternateContent>
      </w:r>
      <w:r w:rsidRPr="00492796">
        <w:drawing>
          <wp:anchor distT="0" distB="0" distL="114300" distR="114300" simplePos="0" relativeHeight="251665408" behindDoc="0" locked="0" layoutInCell="1" allowOverlap="1" wp14:anchorId="21B6B323" wp14:editId="48F691DF">
            <wp:simplePos x="0" y="0"/>
            <wp:positionH relativeFrom="column">
              <wp:posOffset>2976880</wp:posOffset>
            </wp:positionH>
            <wp:positionV relativeFrom="paragraph">
              <wp:posOffset>2272030</wp:posOffset>
            </wp:positionV>
            <wp:extent cx="541020" cy="445135"/>
            <wp:effectExtent l="0" t="0" r="0" b="0"/>
            <wp:wrapNone/>
            <wp:docPr id="1026" name="Picture 2">
              <a:extLst xmlns:a="http://schemas.openxmlformats.org/drawingml/2006/main">
                <a:ext uri="{FF2B5EF4-FFF2-40B4-BE49-F238E27FC236}">
                  <a16:creationId xmlns:a16="http://schemas.microsoft.com/office/drawing/2014/main" id="{2B4A2947-052E-7B3F-6714-8295536CA7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2B4A2947-052E-7B3F-6714-8295536CA743}"/>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020" cy="445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2796">
        <mc:AlternateContent>
          <mc:Choice Requires="wps">
            <w:drawing>
              <wp:anchor distT="0" distB="0" distL="114300" distR="114300" simplePos="0" relativeHeight="251666432" behindDoc="0" locked="0" layoutInCell="1" allowOverlap="1" wp14:anchorId="06576DDA" wp14:editId="6364CFE9">
                <wp:simplePos x="0" y="0"/>
                <wp:positionH relativeFrom="column">
                  <wp:posOffset>3542665</wp:posOffset>
                </wp:positionH>
                <wp:positionV relativeFrom="paragraph">
                  <wp:posOffset>2252980</wp:posOffset>
                </wp:positionV>
                <wp:extent cx="2385695" cy="454660"/>
                <wp:effectExtent l="0" t="0" r="0" b="0"/>
                <wp:wrapNone/>
                <wp:docPr id="9" name="ZoneTexte 8">
                  <a:extLst xmlns:a="http://schemas.openxmlformats.org/drawingml/2006/main">
                    <a:ext uri="{FF2B5EF4-FFF2-40B4-BE49-F238E27FC236}">
                      <a16:creationId xmlns:a16="http://schemas.microsoft.com/office/drawing/2014/main" id="{E41B67A9-A818-9E58-F6B7-0C677BCC3FA4}"/>
                    </a:ext>
                  </a:extLst>
                </wp:docPr>
                <wp:cNvGraphicFramePr/>
                <a:graphic xmlns:a="http://schemas.openxmlformats.org/drawingml/2006/main">
                  <a:graphicData uri="http://schemas.microsoft.com/office/word/2010/wordprocessingShape">
                    <wps:wsp>
                      <wps:cNvSpPr txBox="1"/>
                      <wps:spPr>
                        <a:xfrm>
                          <a:off x="0" y="0"/>
                          <a:ext cx="2385695" cy="454660"/>
                        </a:xfrm>
                        <a:prstGeom prst="rect">
                          <a:avLst/>
                        </a:prstGeom>
                        <a:noFill/>
                      </wps:spPr>
                      <wps:txbx>
                        <w:txbxContent>
                          <w:p w14:paraId="0CCB10C9" w14:textId="77777777" w:rsidR="00492796" w:rsidRDefault="00492796" w:rsidP="00492796">
                            <w:pPr>
                              <w:jc w:val="right"/>
                              <w:rPr>
                                <w:rFonts w:ascii="Franklin Gothic Demi Cond" w:hAnsi="Franklin Gothic Demi Cond"/>
                                <w:color w:val="000000" w:themeColor="text1"/>
                                <w:kern w:val="24"/>
                                <w:sz w:val="48"/>
                                <w:szCs w:val="48"/>
                              </w:rPr>
                            </w:pPr>
                            <w:r>
                              <w:rPr>
                                <w:rFonts w:ascii="Franklin Gothic Demi Cond" w:hAnsi="Franklin Gothic Demi Cond"/>
                                <w:color w:val="000000" w:themeColor="text1"/>
                                <w:kern w:val="24"/>
                                <w:sz w:val="48"/>
                                <w:szCs w:val="48"/>
                              </w:rPr>
                              <w:t>Le handicap visuel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6576DDA" id="ZoneTexte 8" o:spid="_x0000_s1036" type="#_x0000_t202" style="position:absolute;left:0;text-align:left;margin-left:278.95pt;margin-top:177.4pt;width:187.85pt;height:3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" filled="f" stroked="f">
                <v:textbox>
                  <w:txbxContent>
                    <w:p w14:paraId="0CCB10C9" w14:textId="77777777" w:rsidR="00492796" w:rsidRDefault="00492796" w:rsidP="00492796">
                      <w:pPr>
                        <w:jc w:val="right"/>
                        <w:rPr>
                          <w:rFonts w:ascii="Franklin Gothic Demi Cond" w:hAnsi="Franklin Gothic Demi Cond"/>
                          <w:color w:val="000000" w:themeColor="text1"/>
                          <w:kern w:val="24"/>
                          <w:sz w:val="48"/>
                          <w:szCs w:val="48"/>
                        </w:rPr>
                      </w:pPr>
                      <w:r>
                        <w:rPr>
                          <w:rFonts w:ascii="Franklin Gothic Demi Cond" w:hAnsi="Franklin Gothic Demi Cond"/>
                          <w:color w:val="000000" w:themeColor="text1"/>
                          <w:kern w:val="24"/>
                          <w:sz w:val="48"/>
                          <w:szCs w:val="48"/>
                        </w:rPr>
                        <w:t>Le handicap visuel</w:t>
                      </w:r>
                    </w:p>
                  </w:txbxContent>
                </v:textbox>
              </v:shape>
            </w:pict>
          </mc:Fallback>
        </mc:AlternateContent>
      </w:r>
      <w:r w:rsidRPr="00492796">
        <mc:AlternateContent>
          <mc:Choice Requires="wps">
            <w:drawing>
              <wp:anchor distT="0" distB="0" distL="114300" distR="114300" simplePos="0" relativeHeight="251667456" behindDoc="0" locked="0" layoutInCell="1" allowOverlap="1" wp14:anchorId="0D68ED8B" wp14:editId="59992672">
                <wp:simplePos x="0" y="0"/>
                <wp:positionH relativeFrom="column">
                  <wp:posOffset>2835275</wp:posOffset>
                </wp:positionH>
                <wp:positionV relativeFrom="paragraph">
                  <wp:posOffset>2776855</wp:posOffset>
                </wp:positionV>
                <wp:extent cx="3093720" cy="2687320"/>
                <wp:effectExtent l="0" t="0" r="0" b="0"/>
                <wp:wrapNone/>
                <wp:docPr id="10" name="ZoneTexte 9">
                  <a:extLst xmlns:a="http://schemas.openxmlformats.org/drawingml/2006/main">
                    <a:ext uri="{FF2B5EF4-FFF2-40B4-BE49-F238E27FC236}">
                      <a16:creationId xmlns:a16="http://schemas.microsoft.com/office/drawing/2014/main" id="{5E5AF33A-1C1A-1AE0-5961-E2A638A44C4F}"/>
                    </a:ext>
                  </a:extLst>
                </wp:docPr>
                <wp:cNvGraphicFramePr/>
                <a:graphic xmlns:a="http://schemas.openxmlformats.org/drawingml/2006/main">
                  <a:graphicData uri="http://schemas.microsoft.com/office/word/2010/wordprocessingShape">
                    <wps:wsp>
                      <wps:cNvSpPr txBox="1"/>
                      <wps:spPr>
                        <a:xfrm>
                          <a:off x="0" y="0"/>
                          <a:ext cx="3093720" cy="2687320"/>
                        </a:xfrm>
                        <a:prstGeom prst="rect">
                          <a:avLst/>
                        </a:prstGeom>
                        <a:noFill/>
                      </wps:spPr>
                      <wps:txbx>
                        <w:txbxContent>
                          <w:p w14:paraId="3E8F0BFA" w14:textId="77777777" w:rsidR="00492796" w:rsidRDefault="00492796" w:rsidP="00492796">
                            <w:pPr>
                              <w:spacing w:line="276" w:lineRule="auto"/>
                              <w:rPr>
                                <w:rFonts w:ascii="Franklin Gothic Book" w:eastAsia="Calibri" w:hAnsi="Franklin Gothic Book"/>
                                <w:color w:val="000000" w:themeColor="text1"/>
                                <w:kern w:val="24"/>
                                <w:sz w:val="32"/>
                                <w:szCs w:val="32"/>
                              </w:rPr>
                            </w:pPr>
                            <w:r>
                              <w:rPr>
                                <w:rFonts w:ascii="Franklin Gothic Book" w:eastAsia="Calibri" w:hAnsi="Franklin Gothic Book"/>
                                <w:color w:val="000000" w:themeColor="text1"/>
                                <w:kern w:val="24"/>
                                <w:sz w:val="32"/>
                                <w:szCs w:val="32"/>
                              </w:rPr>
                              <w:t>Le handicap visuel touche 1,5 millions de personnes en France. Il peut se caractériser par une perte totale de la vue ou bien par une déficience visuelle. Cette malvoyance comprend une vaste diversité de formes…</w:t>
                            </w:r>
                          </w:p>
                          <w:p w14:paraId="10CB4BEB" w14:textId="77777777" w:rsidR="00492796" w:rsidRDefault="00492796" w:rsidP="00492796">
                            <w:pPr>
                              <w:spacing w:line="276" w:lineRule="auto"/>
                              <w:rPr>
                                <w:rFonts w:ascii="Franklin Gothic Book" w:eastAsia="Calibri" w:hAnsi="Franklin Gothic Book"/>
                                <w:i/>
                                <w:iCs/>
                                <w:color w:val="0000FF"/>
                                <w:kern w:val="24"/>
                                <w:sz w:val="32"/>
                                <w:szCs w:val="32"/>
                              </w:rPr>
                            </w:pPr>
                            <w:hyperlink r:id="rId10" w:history="1">
                              <w:r>
                                <w:rPr>
                                  <w:rStyle w:val="Lienhypertexte"/>
                                  <w:rFonts w:ascii="Franklin Gothic Book" w:eastAsia="Calibri" w:hAnsi="Franklin Gothic Book"/>
                                  <w:i/>
                                  <w:iCs/>
                                  <w:kern w:val="24"/>
                                  <w:sz w:val="32"/>
                                  <w:szCs w:val="32"/>
                                </w:rPr>
                                <w:t>http://www.aveuglesdefrance.org/quelques-chiffres-sur-la-deficience-visuelle</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D68ED8B" id="ZoneTexte 9" o:spid="_x0000_s1037" type="#_x0000_t202" style="position:absolute;left:0;text-align:left;margin-left:223.25pt;margin-top:218.65pt;width:243.6pt;height:21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" filled="f" stroked="f">
                <v:textbox>
                  <w:txbxContent>
                    <w:p w14:paraId="3E8F0BFA" w14:textId="77777777" w:rsidR="00492796" w:rsidRDefault="00492796" w:rsidP="00492796">
                      <w:pPr>
                        <w:spacing w:line="276" w:lineRule="auto"/>
                        <w:rPr>
                          <w:rFonts w:ascii="Franklin Gothic Book" w:eastAsia="Calibri" w:hAnsi="Franklin Gothic Book"/>
                          <w:color w:val="000000" w:themeColor="text1"/>
                          <w:kern w:val="24"/>
                          <w:sz w:val="32"/>
                          <w:szCs w:val="32"/>
                        </w:rPr>
                      </w:pPr>
                      <w:r>
                        <w:rPr>
                          <w:rFonts w:ascii="Franklin Gothic Book" w:eastAsia="Calibri" w:hAnsi="Franklin Gothic Book"/>
                          <w:color w:val="000000" w:themeColor="text1"/>
                          <w:kern w:val="24"/>
                          <w:sz w:val="32"/>
                          <w:szCs w:val="32"/>
                        </w:rPr>
                        <w:t>Le handicap visuel touche 1,5 millions de personnes en France. Il peut se caractériser par une perte totale de la vue ou bien par une déficience visuelle. Cette malvoyance comprend une vaste diversité de formes…</w:t>
                      </w:r>
                    </w:p>
                    <w:p w14:paraId="10CB4BEB" w14:textId="77777777" w:rsidR="00492796" w:rsidRDefault="00492796" w:rsidP="00492796">
                      <w:pPr>
                        <w:spacing w:line="276" w:lineRule="auto"/>
                        <w:rPr>
                          <w:rFonts w:ascii="Franklin Gothic Book" w:eastAsia="Calibri" w:hAnsi="Franklin Gothic Book"/>
                          <w:i/>
                          <w:iCs/>
                          <w:color w:val="0000FF"/>
                          <w:kern w:val="24"/>
                          <w:sz w:val="32"/>
                          <w:szCs w:val="32"/>
                        </w:rPr>
                      </w:pPr>
                      <w:hyperlink r:id="rId11" w:history="1">
                        <w:r>
                          <w:rPr>
                            <w:rStyle w:val="Lienhypertexte"/>
                            <w:rFonts w:ascii="Franklin Gothic Book" w:eastAsia="Calibri" w:hAnsi="Franklin Gothic Book"/>
                            <w:i/>
                            <w:iCs/>
                            <w:kern w:val="24"/>
                            <w:sz w:val="32"/>
                            <w:szCs w:val="32"/>
                          </w:rPr>
                          <w:t>http://www.aveuglesdefrance.org/quelques-chiffres-sur-la-deficience-visuelle</w:t>
                        </w:r>
                      </w:hyperlink>
                    </w:p>
                  </w:txbxContent>
                </v:textbox>
              </v:shape>
            </w:pict>
          </mc:Fallback>
        </mc:AlternateContent>
      </w:r>
      <w:r w:rsidRPr="00492796">
        <w:drawing>
          <wp:anchor distT="0" distB="0" distL="114300" distR="114300" simplePos="0" relativeHeight="251668480" behindDoc="0" locked="0" layoutInCell="1" allowOverlap="1" wp14:anchorId="41358898" wp14:editId="3C490D89">
            <wp:simplePos x="0" y="0"/>
            <wp:positionH relativeFrom="column">
              <wp:posOffset>6558280</wp:posOffset>
            </wp:positionH>
            <wp:positionV relativeFrom="paragraph">
              <wp:posOffset>2272030</wp:posOffset>
            </wp:positionV>
            <wp:extent cx="445135" cy="445135"/>
            <wp:effectExtent l="0" t="0" r="0" b="0"/>
            <wp:wrapNone/>
            <wp:docPr id="12" name="Image 11">
              <a:extLst xmlns:a="http://schemas.openxmlformats.org/drawingml/2006/main">
                <a:ext uri="{FF2B5EF4-FFF2-40B4-BE49-F238E27FC236}">
                  <a16:creationId xmlns:a16="http://schemas.microsoft.com/office/drawing/2014/main" id="{97A89E64-3ABD-3C93-3FED-A273006B23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1">
                      <a:extLst>
                        <a:ext uri="{FF2B5EF4-FFF2-40B4-BE49-F238E27FC236}">
                          <a16:creationId xmlns:a16="http://schemas.microsoft.com/office/drawing/2014/main" id="{97A89E64-3ABD-3C93-3FED-A273006B2312}"/>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2796">
        <mc:AlternateContent>
          <mc:Choice Requires="wps">
            <w:drawing>
              <wp:anchor distT="0" distB="0" distL="114300" distR="114300" simplePos="0" relativeHeight="251669504" behindDoc="0" locked="0" layoutInCell="1" allowOverlap="1" wp14:anchorId="73673E53" wp14:editId="196E6C9A">
                <wp:simplePos x="0" y="0"/>
                <wp:positionH relativeFrom="column">
                  <wp:posOffset>7030720</wp:posOffset>
                </wp:positionH>
                <wp:positionV relativeFrom="paragraph">
                  <wp:posOffset>2262505</wp:posOffset>
                </wp:positionV>
                <wp:extent cx="2595880" cy="454660"/>
                <wp:effectExtent l="0" t="0" r="0" b="0"/>
                <wp:wrapNone/>
                <wp:docPr id="13" name="ZoneTexte 12">
                  <a:extLst xmlns:a="http://schemas.openxmlformats.org/drawingml/2006/main">
                    <a:ext uri="{FF2B5EF4-FFF2-40B4-BE49-F238E27FC236}">
                      <a16:creationId xmlns:a16="http://schemas.microsoft.com/office/drawing/2014/main" id="{C005D48C-180A-E4BE-66BD-F13314C88BA8}"/>
                    </a:ext>
                  </a:extLst>
                </wp:docPr>
                <wp:cNvGraphicFramePr/>
                <a:graphic xmlns:a="http://schemas.openxmlformats.org/drawingml/2006/main">
                  <a:graphicData uri="http://schemas.microsoft.com/office/word/2010/wordprocessingShape">
                    <wps:wsp>
                      <wps:cNvSpPr txBox="1"/>
                      <wps:spPr>
                        <a:xfrm>
                          <a:off x="0" y="0"/>
                          <a:ext cx="2595880" cy="454660"/>
                        </a:xfrm>
                        <a:prstGeom prst="rect">
                          <a:avLst/>
                        </a:prstGeom>
                        <a:noFill/>
                      </wps:spPr>
                      <wps:txbx>
                        <w:txbxContent>
                          <w:p w14:paraId="519C2F08" w14:textId="77777777" w:rsidR="00492796" w:rsidRDefault="00492796" w:rsidP="00492796">
                            <w:pPr>
                              <w:jc w:val="right"/>
                              <w:rPr>
                                <w:rFonts w:ascii="Franklin Gothic Demi Cond" w:hAnsi="Franklin Gothic Demi Cond"/>
                                <w:color w:val="000000" w:themeColor="text1"/>
                                <w:kern w:val="24"/>
                                <w:sz w:val="48"/>
                                <w:szCs w:val="48"/>
                              </w:rPr>
                            </w:pPr>
                            <w:r>
                              <w:rPr>
                                <w:rFonts w:ascii="Franklin Gothic Demi Cond" w:hAnsi="Franklin Gothic Demi Cond"/>
                                <w:color w:val="000000" w:themeColor="text1"/>
                                <w:kern w:val="24"/>
                                <w:sz w:val="48"/>
                                <w:szCs w:val="48"/>
                              </w:rPr>
                              <w:t>Le handicap auditif</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3673E53" id="ZoneTexte 12" o:spid="_x0000_s1038" type="#_x0000_t202" style="position:absolute;left:0;text-align:left;margin-left:553.6pt;margin-top:178.15pt;width:204.4pt;height:3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" filled="f" stroked="f">
                <v:textbox>
                  <w:txbxContent>
                    <w:p w14:paraId="519C2F08" w14:textId="77777777" w:rsidR="00492796" w:rsidRDefault="00492796" w:rsidP="00492796">
                      <w:pPr>
                        <w:jc w:val="right"/>
                        <w:rPr>
                          <w:rFonts w:ascii="Franklin Gothic Demi Cond" w:hAnsi="Franklin Gothic Demi Cond"/>
                          <w:color w:val="000000" w:themeColor="text1"/>
                          <w:kern w:val="24"/>
                          <w:sz w:val="48"/>
                          <w:szCs w:val="48"/>
                        </w:rPr>
                      </w:pPr>
                      <w:r>
                        <w:rPr>
                          <w:rFonts w:ascii="Franklin Gothic Demi Cond" w:hAnsi="Franklin Gothic Demi Cond"/>
                          <w:color w:val="000000" w:themeColor="text1"/>
                          <w:kern w:val="24"/>
                          <w:sz w:val="48"/>
                          <w:szCs w:val="48"/>
                        </w:rPr>
                        <w:t>Le handicap auditif</w:t>
                      </w:r>
                    </w:p>
                  </w:txbxContent>
                </v:textbox>
              </v:shape>
            </w:pict>
          </mc:Fallback>
        </mc:AlternateContent>
      </w:r>
      <w:r w:rsidRPr="00492796">
        <mc:AlternateContent>
          <mc:Choice Requires="wps">
            <w:drawing>
              <wp:anchor distT="0" distB="0" distL="114300" distR="114300" simplePos="0" relativeHeight="251670528" behindDoc="0" locked="0" layoutInCell="1" allowOverlap="1" wp14:anchorId="4C55C647" wp14:editId="158E9172">
                <wp:simplePos x="0" y="0"/>
                <wp:positionH relativeFrom="column">
                  <wp:posOffset>6530975</wp:posOffset>
                </wp:positionH>
                <wp:positionV relativeFrom="paragraph">
                  <wp:posOffset>2729230</wp:posOffset>
                </wp:positionV>
                <wp:extent cx="3093720" cy="1908810"/>
                <wp:effectExtent l="0" t="0" r="0" b="0"/>
                <wp:wrapNone/>
                <wp:docPr id="14" name="ZoneTexte 13">
                  <a:extLst xmlns:a="http://schemas.openxmlformats.org/drawingml/2006/main">
                    <a:ext uri="{FF2B5EF4-FFF2-40B4-BE49-F238E27FC236}">
                      <a16:creationId xmlns:a16="http://schemas.microsoft.com/office/drawing/2014/main" id="{B8FBA069-F670-2D4E-D9B6-7829043B3F49}"/>
                    </a:ext>
                  </a:extLst>
                </wp:docPr>
                <wp:cNvGraphicFramePr/>
                <a:graphic xmlns:a="http://schemas.openxmlformats.org/drawingml/2006/main">
                  <a:graphicData uri="http://schemas.microsoft.com/office/word/2010/wordprocessingShape">
                    <wps:wsp>
                      <wps:cNvSpPr txBox="1"/>
                      <wps:spPr>
                        <a:xfrm>
                          <a:off x="0" y="0"/>
                          <a:ext cx="3093720" cy="1908810"/>
                        </a:xfrm>
                        <a:prstGeom prst="rect">
                          <a:avLst/>
                        </a:prstGeom>
                        <a:noFill/>
                      </wps:spPr>
                      <wps:txbx>
                        <w:txbxContent>
                          <w:p w14:paraId="79934638" w14:textId="77777777" w:rsidR="00492796" w:rsidRDefault="00492796" w:rsidP="00492796">
                            <w:pPr>
                              <w:spacing w:line="276" w:lineRule="auto"/>
                              <w:rPr>
                                <w:rFonts w:ascii="Franklin Gothic Book" w:eastAsia="Calibri" w:hAnsi="Franklin Gothic Book"/>
                                <w:color w:val="000000" w:themeColor="text1"/>
                                <w:kern w:val="24"/>
                                <w:sz w:val="32"/>
                                <w:szCs w:val="32"/>
                              </w:rPr>
                            </w:pPr>
                            <w:r>
                              <w:rPr>
                                <w:rFonts w:ascii="Franklin Gothic Book" w:eastAsia="Calibri" w:hAnsi="Franklin Gothic Book"/>
                                <w:color w:val="000000" w:themeColor="text1"/>
                                <w:kern w:val="24"/>
                                <w:sz w:val="32"/>
                                <w:szCs w:val="32"/>
                              </w:rPr>
                              <w:t>Le handicap auditif affecte 5 182 000 personnes dont 303 000 qui souffrent d'une déficience auditive profonde ou totale. Ce handicap présente différente formes de surdités classées par catégorie d’entente.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C55C647" id="ZoneTexte 13" o:spid="_x0000_s1039" type="#_x0000_t202" style="position:absolute;left:0;text-align:left;margin-left:514.25pt;margin-top:214.9pt;width:243.6pt;height:15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" filled="f" stroked="f">
                <v:textbox>
                  <w:txbxContent>
                    <w:p w14:paraId="79934638" w14:textId="77777777" w:rsidR="00492796" w:rsidRDefault="00492796" w:rsidP="00492796">
                      <w:pPr>
                        <w:spacing w:line="276" w:lineRule="auto"/>
                        <w:rPr>
                          <w:rFonts w:ascii="Franklin Gothic Book" w:eastAsia="Calibri" w:hAnsi="Franklin Gothic Book"/>
                          <w:color w:val="000000" w:themeColor="text1"/>
                          <w:kern w:val="24"/>
                          <w:sz w:val="32"/>
                          <w:szCs w:val="32"/>
                        </w:rPr>
                      </w:pPr>
                      <w:r>
                        <w:rPr>
                          <w:rFonts w:ascii="Franklin Gothic Book" w:eastAsia="Calibri" w:hAnsi="Franklin Gothic Book"/>
                          <w:color w:val="000000" w:themeColor="text1"/>
                          <w:kern w:val="24"/>
                          <w:sz w:val="32"/>
                          <w:szCs w:val="32"/>
                        </w:rPr>
                        <w:t>Le handicap auditif affecte 5 182 000 personnes dont 303 000 qui souffrent d'une déficience auditive profonde ou totale. Ce handicap présente différente formes de surdités classées par catégorie d’entente.</w:t>
                      </w:r>
                    </w:p>
                  </w:txbxContent>
                </v:textbox>
              </v:shape>
            </w:pict>
          </mc:Fallback>
        </mc:AlternateContent>
      </w:r>
      <w:r w:rsidRPr="00492796">
        <mc:AlternateContent>
          <mc:Choice Requires="wps">
            <w:drawing>
              <wp:anchor distT="0" distB="0" distL="114300" distR="114300" simplePos="0" relativeHeight="251671552" behindDoc="0" locked="0" layoutInCell="1" allowOverlap="1" wp14:anchorId="6B51DC91" wp14:editId="76898A61">
                <wp:simplePos x="0" y="0"/>
                <wp:positionH relativeFrom="column">
                  <wp:posOffset>6908165</wp:posOffset>
                </wp:positionH>
                <wp:positionV relativeFrom="paragraph">
                  <wp:posOffset>6139180</wp:posOffset>
                </wp:positionV>
                <wp:extent cx="2716530" cy="358140"/>
                <wp:effectExtent l="0" t="0" r="0" b="0"/>
                <wp:wrapNone/>
                <wp:docPr id="3" name="Espace réservé du numéro de diapositive 2">
                  <a:extLst xmlns:a="http://schemas.openxmlformats.org/drawingml/2006/main">
                    <a:ext uri="{FF2B5EF4-FFF2-40B4-BE49-F238E27FC236}">
                      <a16:creationId xmlns:a16="http://schemas.microsoft.com/office/drawing/2014/main" id="{CAED1D57-1712-109F-A447-C1BC6003F9F3}"/>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16530" cy="358140"/>
                        </a:xfrm>
                        <a:prstGeom prst="rect">
                          <a:avLst/>
                        </a:prstGeom>
                      </wps:spPr>
                      <wps:txbx>
                        <w:txbxContent>
                          <w:p w14:paraId="052977FA" w14:textId="77777777" w:rsidR="00492796" w:rsidRDefault="00492796" w:rsidP="00492796">
                            <w:pPr>
                              <w:jc w:val="right"/>
                              <w:rPr>
                                <w:rFonts w:asciiTheme="minorHAnsi" w:hAnsi="Calibri"/>
                                <w:color w:val="404040" w:themeColor="text1" w:themeTint="BF"/>
                                <w:kern w:val="24"/>
                                <w:sz w:val="24"/>
                                <w:szCs w:val="24"/>
                              </w:rPr>
                            </w:pPr>
                            <w:r>
                              <w:rPr>
                                <w:rFonts w:asciiTheme="minorHAnsi" w:hAnsi="Calibri"/>
                                <w:color w:val="404040" w:themeColor="text1" w:themeTint="BF"/>
                                <w:kern w:val="24"/>
                              </w:rPr>
                              <w:t>20</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6B51DC91" id="Espace réservé du numéro de diapositive 2" o:spid="_x0000_s1040" style="position:absolute;left:0;text-align:left;margin-left:543.95pt;margin-top:483.4pt;width:213.9pt;height:2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" filled="f" stroked="f">
                <o:lock v:ext="edit" grouping="t"/>
                <v:textbox>
                  <w:txbxContent>
                    <w:p w14:paraId="052977FA" w14:textId="77777777" w:rsidR="00492796" w:rsidRDefault="00492796" w:rsidP="00492796">
                      <w:pPr>
                        <w:jc w:val="right"/>
                        <w:rPr>
                          <w:rFonts w:asciiTheme="minorHAnsi" w:hAnsi="Calibri"/>
                          <w:color w:val="404040" w:themeColor="text1" w:themeTint="BF"/>
                          <w:kern w:val="24"/>
                          <w:sz w:val="24"/>
                          <w:szCs w:val="24"/>
                        </w:rPr>
                      </w:pPr>
                      <w:r>
                        <w:rPr>
                          <w:rFonts w:asciiTheme="minorHAnsi" w:hAnsi="Calibri"/>
                          <w:color w:val="404040" w:themeColor="text1" w:themeTint="BF"/>
                          <w:kern w:val="24"/>
                        </w:rPr>
                        <w:t>20</w:t>
                      </w:r>
                    </w:p>
                  </w:txbxContent>
                </v:textbox>
              </v:rect>
            </w:pict>
          </mc:Fallback>
        </mc:AlternateContent>
      </w:r>
    </w:p>
    <w:sectPr w:rsidR="001D60D4" w:rsidRPr="00492796" w:rsidSect="001E177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796"/>
    <w:rsid w:val="001D60D4"/>
    <w:rsid w:val="001E177F"/>
    <w:rsid w:val="00492796"/>
    <w:rsid w:val="007A12E7"/>
    <w:rsid w:val="00E93F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BC5F"/>
  <w15:chartTrackingRefBased/>
  <w15:docId w15:val="{9491025A-2DCA-4DAD-9435-0E307044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fr-FR" w:eastAsia="en-US" w:bidi="ar-SA"/>
      </w:rPr>
    </w:rPrDefault>
    <w:pPrDefault>
      <w:pPr>
        <w:spacing w:after="-1"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2E7"/>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92796"/>
    <w:pPr>
      <w:spacing w:after="0" w:line="240" w:lineRule="auto"/>
      <w:jc w:val="left"/>
    </w:pPr>
    <w:rPr>
      <w:rFonts w:ascii="Calibri" w:hAnsi="Calibri" w:cs="Calibri"/>
      <w:sz w:val="22"/>
      <w:szCs w:val="22"/>
      <w:lang w:eastAsia="fr-FR"/>
    </w:rPr>
  </w:style>
  <w:style w:type="character" w:styleId="Lienhypertexte">
    <w:name w:val="Hyperlink"/>
    <w:basedOn w:val="Policepardfaut"/>
    <w:uiPriority w:val="99"/>
    <w:semiHidden/>
    <w:unhideWhenUsed/>
    <w:rsid w:val="004927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4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veuglesdefrance.org/quelques-chiffres-sur-la-deficience-visuelle" TargetMode="External"/><Relationship Id="rId5" Type="http://schemas.openxmlformats.org/officeDocument/2006/relationships/hyperlink" Target="https://chartenationalehandicap.com/chiffres/" TargetMode="External"/><Relationship Id="rId10" Type="http://schemas.openxmlformats.org/officeDocument/2006/relationships/hyperlink" Target="http://www.aveuglesdefrance.org/quelques-chiffres-sur-la-deficience-visuelle" TargetMode="External"/><Relationship Id="rId4" Type="http://schemas.openxmlformats.org/officeDocument/2006/relationships/hyperlink" Target="https://chartenationalehandicap.com/chiffres/" TargetMode="Externa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4</Words>
  <Characters>22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HAMELIN Séverine</dc:creator>
  <cp:keywords/>
  <dc:description/>
  <cp:lastModifiedBy>HAMELIN Séverine</cp:lastModifiedBy>
  <cp:revision>1</cp:revision>
  <dcterms:created xsi:type="dcterms:W3CDTF">2024-04-02T11:51:00Z</dcterms:created>
  <dcterms:modified xsi:type="dcterms:W3CDTF">2024-04-02T13:19:00Z</dcterms:modified>
</cp:coreProperties>
</file>