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73F1E" w:rsidRDefault="008D728F">
      <w:pPr>
        <w:jc w:val="center"/>
        <w:rPr>
          <w:b/>
          <w:sz w:val="52"/>
          <w:szCs w:val="52"/>
        </w:rPr>
      </w:pPr>
      <w:r>
        <w:rPr>
          <w:b/>
          <w:sz w:val="42"/>
          <w:szCs w:val="42"/>
        </w:rPr>
        <w:t>Offre des spectacles accessibles aux personnes en situation de handicap visuel du Quai CDN</w:t>
      </w:r>
    </w:p>
    <w:p w14:paraId="00000002" w14:textId="77777777" w:rsidR="00573F1E" w:rsidRDefault="00573F1E">
      <w:pPr>
        <w:rPr>
          <w:b/>
          <w:sz w:val="40"/>
          <w:szCs w:val="40"/>
        </w:rPr>
      </w:pPr>
    </w:p>
    <w:p w14:paraId="00000003" w14:textId="77777777" w:rsidR="00573F1E" w:rsidRDefault="008D728F">
      <w:pPr>
        <w:jc w:val="center"/>
        <w:rPr>
          <w:b/>
          <w:sz w:val="40"/>
          <w:szCs w:val="40"/>
        </w:rPr>
      </w:pPr>
      <w:r>
        <w:rPr>
          <w:b/>
          <w:sz w:val="40"/>
          <w:szCs w:val="40"/>
        </w:rPr>
        <w:t>Théâtre et Concert</w:t>
      </w:r>
    </w:p>
    <w:p w14:paraId="00000004" w14:textId="77777777" w:rsidR="00573F1E" w:rsidRDefault="00573F1E">
      <w:pPr>
        <w:jc w:val="center"/>
        <w:rPr>
          <w:b/>
          <w:sz w:val="40"/>
          <w:szCs w:val="40"/>
        </w:rPr>
      </w:pPr>
    </w:p>
    <w:p w14:paraId="00000005" w14:textId="2C630B15" w:rsidR="00573F1E" w:rsidRDefault="008D728F">
      <w:pPr>
        <w:jc w:val="center"/>
        <w:rPr>
          <w:b/>
          <w:sz w:val="40"/>
          <w:szCs w:val="40"/>
        </w:rPr>
      </w:pPr>
      <w:r>
        <w:rPr>
          <w:b/>
          <w:sz w:val="40"/>
          <w:szCs w:val="40"/>
        </w:rPr>
        <w:t xml:space="preserve">Septembre 2024 - </w:t>
      </w:r>
      <w:r w:rsidR="00D52AC2">
        <w:rPr>
          <w:b/>
          <w:sz w:val="40"/>
          <w:szCs w:val="40"/>
        </w:rPr>
        <w:t>Mai</w:t>
      </w:r>
      <w:r>
        <w:rPr>
          <w:b/>
          <w:sz w:val="40"/>
          <w:szCs w:val="40"/>
        </w:rPr>
        <w:t xml:space="preserve"> 2025</w:t>
      </w:r>
    </w:p>
    <w:p w14:paraId="00000006" w14:textId="77777777" w:rsidR="00573F1E" w:rsidRDefault="00573F1E">
      <w:pPr>
        <w:rPr>
          <w:b/>
          <w:sz w:val="42"/>
          <w:szCs w:val="42"/>
        </w:rPr>
      </w:pPr>
    </w:p>
    <w:p w14:paraId="24B44835" w14:textId="5D9631DE" w:rsidR="00B04466" w:rsidRPr="00C91862" w:rsidRDefault="00B04466" w:rsidP="00B04466">
      <w:pPr>
        <w:spacing w:before="240" w:after="240"/>
        <w:jc w:val="both"/>
        <w:rPr>
          <w:sz w:val="40"/>
          <w:szCs w:val="40"/>
        </w:rPr>
      </w:pPr>
      <w:r w:rsidRPr="00C91862">
        <w:rPr>
          <w:sz w:val="40"/>
          <w:szCs w:val="40"/>
        </w:rPr>
        <w:t>Depuis 2007, le Quai CDN met en place une offre de spectacles accessibles aux personnes en situation de handicap visuel, en proposant des audiodescriptions ainsi que des spectacles naturellement accessibles.</w:t>
      </w:r>
    </w:p>
    <w:p w14:paraId="620FC7F8" w14:textId="1BD7AC3F" w:rsidR="00B04466" w:rsidRPr="00C91862" w:rsidRDefault="00B04466" w:rsidP="00B04466">
      <w:pPr>
        <w:spacing w:before="240" w:after="240"/>
        <w:jc w:val="both"/>
        <w:rPr>
          <w:sz w:val="40"/>
          <w:szCs w:val="40"/>
        </w:rPr>
      </w:pPr>
      <w:r w:rsidRPr="00C91862">
        <w:rPr>
          <w:sz w:val="40"/>
          <w:szCs w:val="40"/>
        </w:rPr>
        <w:t>Pour la saison 2024-2025, le Quai CDN présente 4 pièces de théâtre en audiodescription et 4 concerts. Vous trouverez une description détaillée de chaque spectacle dans les pages suivantes. Les audiodescriptions sont réalisées par l’association Accès Culture.</w:t>
      </w:r>
    </w:p>
    <w:p w14:paraId="0E450847" w14:textId="77777777" w:rsidR="002C28D4" w:rsidRPr="00C91862" w:rsidRDefault="00B04466" w:rsidP="00B04466">
      <w:pPr>
        <w:spacing w:before="240" w:after="240"/>
        <w:jc w:val="both"/>
        <w:rPr>
          <w:sz w:val="40"/>
          <w:szCs w:val="40"/>
        </w:rPr>
      </w:pPr>
      <w:r w:rsidRPr="00C91862">
        <w:rPr>
          <w:sz w:val="40"/>
          <w:szCs w:val="40"/>
        </w:rPr>
        <w:t xml:space="preserve">Pour plus de renseignements ou pour des réservations, n’hésitez pas à contacter l’équipe chargée de l’accessibilité : </w:t>
      </w:r>
    </w:p>
    <w:p w14:paraId="0000000A" w14:textId="153430E9" w:rsidR="00573F1E" w:rsidRPr="00C91862" w:rsidRDefault="00B04466" w:rsidP="00B04466">
      <w:pPr>
        <w:spacing w:before="240" w:after="240"/>
        <w:jc w:val="both"/>
        <w:rPr>
          <w:sz w:val="40"/>
          <w:szCs w:val="40"/>
        </w:rPr>
      </w:pPr>
      <w:r w:rsidRPr="00C91862">
        <w:rPr>
          <w:sz w:val="40"/>
          <w:szCs w:val="40"/>
        </w:rPr>
        <w:t>accessibilite@lequai-angers.eu ou 02 44 01 22 48</w:t>
      </w:r>
    </w:p>
    <w:p w14:paraId="0000000B" w14:textId="77777777" w:rsidR="00573F1E" w:rsidRPr="00C91862" w:rsidRDefault="00573F1E">
      <w:pPr>
        <w:spacing w:before="240" w:after="240"/>
        <w:ind w:left="360"/>
        <w:jc w:val="both"/>
        <w:rPr>
          <w:sz w:val="40"/>
          <w:szCs w:val="40"/>
        </w:rPr>
      </w:pPr>
    </w:p>
    <w:p w14:paraId="7ED91816" w14:textId="77777777" w:rsidR="00C13292" w:rsidRPr="00C91862" w:rsidRDefault="00C13292" w:rsidP="00C13292">
      <w:pPr>
        <w:rPr>
          <w:bCs/>
          <w:sz w:val="40"/>
          <w:szCs w:val="40"/>
          <w:u w:val="single"/>
        </w:rPr>
      </w:pPr>
      <w:r w:rsidRPr="00C91862">
        <w:rPr>
          <w:bCs/>
          <w:sz w:val="40"/>
          <w:szCs w:val="40"/>
          <w:u w:val="single"/>
        </w:rPr>
        <w:lastRenderedPageBreak/>
        <w:t>Tarif pour chaque spectacle :</w:t>
      </w:r>
    </w:p>
    <w:p w14:paraId="211624D8" w14:textId="77777777" w:rsidR="00C13292" w:rsidRPr="00C91862" w:rsidRDefault="00C13292" w:rsidP="00C13292">
      <w:pPr>
        <w:rPr>
          <w:bCs/>
          <w:sz w:val="40"/>
          <w:szCs w:val="40"/>
          <w:u w:val="single"/>
        </w:rPr>
      </w:pPr>
    </w:p>
    <w:p w14:paraId="75716E63" w14:textId="77777777" w:rsidR="00C13292" w:rsidRPr="00C91862" w:rsidRDefault="00C13292" w:rsidP="00C13292">
      <w:pPr>
        <w:pStyle w:val="Paragraphedeliste"/>
        <w:numPr>
          <w:ilvl w:val="0"/>
          <w:numId w:val="2"/>
        </w:numPr>
        <w:rPr>
          <w:bCs/>
          <w:sz w:val="40"/>
          <w:szCs w:val="40"/>
        </w:rPr>
      </w:pPr>
      <w:r w:rsidRPr="00C91862">
        <w:rPr>
          <w:bCs/>
          <w:sz w:val="40"/>
          <w:szCs w:val="40"/>
        </w:rPr>
        <w:t>16€ au lieu de 27€</w:t>
      </w:r>
    </w:p>
    <w:p w14:paraId="680554CD" w14:textId="77777777" w:rsidR="00C13292" w:rsidRPr="00C91862" w:rsidRDefault="00C13292" w:rsidP="00C13292">
      <w:pPr>
        <w:pStyle w:val="Paragraphedeliste"/>
        <w:numPr>
          <w:ilvl w:val="0"/>
          <w:numId w:val="2"/>
        </w:numPr>
        <w:rPr>
          <w:bCs/>
          <w:sz w:val="40"/>
          <w:szCs w:val="40"/>
        </w:rPr>
      </w:pPr>
      <w:r w:rsidRPr="00C91862">
        <w:rPr>
          <w:bCs/>
          <w:sz w:val="40"/>
          <w:szCs w:val="40"/>
        </w:rPr>
        <w:t>12€ pour les étudiants</w:t>
      </w:r>
    </w:p>
    <w:p w14:paraId="10F710A2" w14:textId="77777777" w:rsidR="00C13292" w:rsidRPr="00C91862" w:rsidRDefault="00C13292" w:rsidP="00C13292">
      <w:pPr>
        <w:pStyle w:val="Paragraphedeliste"/>
        <w:numPr>
          <w:ilvl w:val="0"/>
          <w:numId w:val="2"/>
        </w:numPr>
        <w:rPr>
          <w:bCs/>
          <w:sz w:val="40"/>
          <w:szCs w:val="40"/>
        </w:rPr>
      </w:pPr>
      <w:r w:rsidRPr="00C91862">
        <w:rPr>
          <w:bCs/>
          <w:sz w:val="40"/>
          <w:szCs w:val="40"/>
        </w:rPr>
        <w:t>9€ pour les minimas sociaux, détenteurs de l’AAH, de la carte</w:t>
      </w:r>
    </w:p>
    <w:p w14:paraId="4745C35E" w14:textId="77777777" w:rsidR="00C13292" w:rsidRPr="00C91862" w:rsidRDefault="00C13292" w:rsidP="00C13292">
      <w:pPr>
        <w:pStyle w:val="Paragraphedeliste"/>
        <w:numPr>
          <w:ilvl w:val="0"/>
          <w:numId w:val="2"/>
        </w:numPr>
        <w:rPr>
          <w:bCs/>
          <w:sz w:val="40"/>
          <w:szCs w:val="40"/>
        </w:rPr>
      </w:pPr>
      <w:r w:rsidRPr="00C91862">
        <w:rPr>
          <w:bCs/>
          <w:sz w:val="40"/>
          <w:szCs w:val="40"/>
        </w:rPr>
        <w:t>“Partenaires” de la ville d’Angers et pour les -18 ans</w:t>
      </w:r>
    </w:p>
    <w:p w14:paraId="3210F92F" w14:textId="07E7160E" w:rsidR="00C13292" w:rsidRPr="00C91862" w:rsidRDefault="00C13292" w:rsidP="00C13292">
      <w:pPr>
        <w:pStyle w:val="Paragraphedeliste"/>
        <w:numPr>
          <w:ilvl w:val="0"/>
          <w:numId w:val="2"/>
        </w:numPr>
        <w:rPr>
          <w:bCs/>
          <w:sz w:val="40"/>
          <w:szCs w:val="40"/>
        </w:rPr>
      </w:pPr>
      <w:r w:rsidRPr="00C91862">
        <w:rPr>
          <w:bCs/>
          <w:sz w:val="40"/>
          <w:szCs w:val="40"/>
        </w:rPr>
        <w:t>Tarif accompagnateur : 16€</w:t>
      </w:r>
    </w:p>
    <w:p w14:paraId="5E81B33E" w14:textId="77777777" w:rsidR="00C13292" w:rsidRPr="00C91862" w:rsidRDefault="00C13292" w:rsidP="00C13292">
      <w:pPr>
        <w:rPr>
          <w:bCs/>
          <w:sz w:val="40"/>
          <w:szCs w:val="40"/>
        </w:rPr>
      </w:pPr>
    </w:p>
    <w:p w14:paraId="50345E69" w14:textId="699043B0" w:rsidR="00C13292" w:rsidRPr="00C91862" w:rsidRDefault="00C13292" w:rsidP="00C13292">
      <w:pPr>
        <w:rPr>
          <w:bCs/>
          <w:sz w:val="40"/>
          <w:szCs w:val="40"/>
        </w:rPr>
      </w:pPr>
      <w:r w:rsidRPr="00C91862">
        <w:rPr>
          <w:bCs/>
          <w:sz w:val="40"/>
          <w:szCs w:val="40"/>
          <w:u w:val="single"/>
        </w:rPr>
        <w:t>Informations pratiques</w:t>
      </w:r>
      <w:r w:rsidRPr="00C91862">
        <w:rPr>
          <w:bCs/>
          <w:sz w:val="40"/>
          <w:szCs w:val="40"/>
        </w:rPr>
        <w:t xml:space="preserve"> :</w:t>
      </w:r>
    </w:p>
    <w:p w14:paraId="3F7169D3" w14:textId="77777777" w:rsidR="00C13292" w:rsidRPr="00C91862" w:rsidRDefault="00C13292" w:rsidP="00C13292">
      <w:pPr>
        <w:rPr>
          <w:bCs/>
          <w:sz w:val="40"/>
          <w:szCs w:val="40"/>
        </w:rPr>
      </w:pPr>
    </w:p>
    <w:p w14:paraId="0416AFED" w14:textId="77777777" w:rsidR="00C13292" w:rsidRPr="00C91862" w:rsidRDefault="00C13292" w:rsidP="00C13292">
      <w:pPr>
        <w:rPr>
          <w:bCs/>
          <w:sz w:val="40"/>
          <w:szCs w:val="40"/>
        </w:rPr>
      </w:pPr>
      <w:r w:rsidRPr="00C91862">
        <w:rPr>
          <w:bCs/>
          <w:sz w:val="40"/>
          <w:szCs w:val="40"/>
        </w:rPr>
        <w:t>Comment venir au Quai ?</w:t>
      </w:r>
    </w:p>
    <w:p w14:paraId="5B3156E0" w14:textId="7C1579D5" w:rsidR="00C13292" w:rsidRPr="00C91862" w:rsidRDefault="00C13292" w:rsidP="00C13292">
      <w:pPr>
        <w:pStyle w:val="Paragraphedeliste"/>
        <w:numPr>
          <w:ilvl w:val="0"/>
          <w:numId w:val="3"/>
        </w:numPr>
        <w:rPr>
          <w:bCs/>
          <w:sz w:val="40"/>
          <w:szCs w:val="40"/>
        </w:rPr>
      </w:pPr>
      <w:r w:rsidRPr="00C91862">
        <w:rPr>
          <w:bCs/>
          <w:sz w:val="40"/>
          <w:szCs w:val="40"/>
        </w:rPr>
        <w:t xml:space="preserve">BUS : prendre le bus numéro 7 et descendre à l’arrêt Beaurepaire puis marcher 7 minutes ou prendre le bus numéro 2 et descendre à l’arrêt </w:t>
      </w:r>
      <w:proofErr w:type="spellStart"/>
      <w:r w:rsidRPr="00C91862">
        <w:rPr>
          <w:bCs/>
          <w:sz w:val="40"/>
          <w:szCs w:val="40"/>
        </w:rPr>
        <w:t>Monprofit</w:t>
      </w:r>
      <w:proofErr w:type="spellEnd"/>
      <w:r w:rsidRPr="00C91862">
        <w:rPr>
          <w:bCs/>
          <w:sz w:val="40"/>
          <w:szCs w:val="40"/>
        </w:rPr>
        <w:t xml:space="preserve"> puis marcher 3 minutes.</w:t>
      </w:r>
    </w:p>
    <w:p w14:paraId="34A13934" w14:textId="77777777" w:rsidR="00C13292" w:rsidRPr="00C91862" w:rsidRDefault="00C13292" w:rsidP="00C13292">
      <w:pPr>
        <w:pStyle w:val="Paragraphedeliste"/>
        <w:rPr>
          <w:bCs/>
          <w:sz w:val="40"/>
          <w:szCs w:val="40"/>
        </w:rPr>
      </w:pPr>
    </w:p>
    <w:p w14:paraId="116CF95E" w14:textId="0C3FA1D2" w:rsidR="00C13292" w:rsidRDefault="00C13292" w:rsidP="00C13292">
      <w:pPr>
        <w:pStyle w:val="Paragraphedeliste"/>
        <w:numPr>
          <w:ilvl w:val="0"/>
          <w:numId w:val="3"/>
        </w:numPr>
        <w:rPr>
          <w:bCs/>
          <w:sz w:val="40"/>
          <w:szCs w:val="40"/>
        </w:rPr>
      </w:pPr>
      <w:r w:rsidRPr="00C91862">
        <w:rPr>
          <w:bCs/>
          <w:sz w:val="40"/>
          <w:szCs w:val="40"/>
        </w:rPr>
        <w:t>TRAM : prendre la ligne B, descendre à l’arrêt Le Quai et marcher 2 minutes ou prendre la ligne C, descendre à l’arrêt Le Quai et marcher 2 minutes.</w:t>
      </w:r>
    </w:p>
    <w:p w14:paraId="63672721" w14:textId="77777777" w:rsidR="00052B09" w:rsidRPr="00052B09" w:rsidRDefault="00052B09" w:rsidP="00052B09">
      <w:pPr>
        <w:rPr>
          <w:bCs/>
          <w:sz w:val="40"/>
          <w:szCs w:val="40"/>
        </w:rPr>
      </w:pPr>
    </w:p>
    <w:p w14:paraId="3B231875" w14:textId="78152B01" w:rsidR="00C13292" w:rsidRPr="00C91862" w:rsidRDefault="00C13292" w:rsidP="00C13292">
      <w:pPr>
        <w:pStyle w:val="Paragraphedeliste"/>
        <w:numPr>
          <w:ilvl w:val="0"/>
          <w:numId w:val="3"/>
        </w:numPr>
        <w:rPr>
          <w:bCs/>
          <w:sz w:val="40"/>
          <w:szCs w:val="40"/>
        </w:rPr>
      </w:pPr>
      <w:r w:rsidRPr="00C91862">
        <w:rPr>
          <w:bCs/>
          <w:sz w:val="40"/>
          <w:szCs w:val="40"/>
        </w:rPr>
        <w:t xml:space="preserve">TAXIS ou À PIED : aller jusqu’à la Cale de la Savette à Angers. Une fois arrivée au Quai, présentez-vous à la billetterie et une personne </w:t>
      </w:r>
      <w:r w:rsidRPr="00C91862">
        <w:rPr>
          <w:bCs/>
          <w:sz w:val="40"/>
          <w:szCs w:val="40"/>
        </w:rPr>
        <w:lastRenderedPageBreak/>
        <w:t>sera là pour vous accueillir et vous amener à votre place dans la salle.</w:t>
      </w:r>
    </w:p>
    <w:p w14:paraId="5FF6C87D" w14:textId="77777777" w:rsidR="00C13292" w:rsidRPr="00C91862" w:rsidRDefault="00C13292" w:rsidP="00C13292">
      <w:pPr>
        <w:rPr>
          <w:bCs/>
          <w:sz w:val="40"/>
          <w:szCs w:val="40"/>
        </w:rPr>
      </w:pPr>
    </w:p>
    <w:p w14:paraId="4C6E262E" w14:textId="16000978" w:rsidR="00C13292" w:rsidRPr="00C91862" w:rsidRDefault="00C13292" w:rsidP="00C13292">
      <w:pPr>
        <w:rPr>
          <w:bCs/>
          <w:sz w:val="40"/>
          <w:szCs w:val="40"/>
        </w:rPr>
      </w:pPr>
      <w:r w:rsidRPr="00C91862">
        <w:rPr>
          <w:bCs/>
          <w:sz w:val="40"/>
          <w:szCs w:val="40"/>
        </w:rPr>
        <w:t>Quels sont les horaires d’ouverture du Quai ?</w:t>
      </w:r>
    </w:p>
    <w:p w14:paraId="0000000C" w14:textId="3B741950" w:rsidR="00573F1E" w:rsidRPr="00C91862" w:rsidRDefault="00C13292" w:rsidP="00C13292">
      <w:pPr>
        <w:pStyle w:val="Paragraphedeliste"/>
        <w:numPr>
          <w:ilvl w:val="0"/>
          <w:numId w:val="4"/>
        </w:numPr>
        <w:rPr>
          <w:bCs/>
          <w:sz w:val="40"/>
          <w:szCs w:val="40"/>
        </w:rPr>
      </w:pPr>
      <w:r w:rsidRPr="00C91862">
        <w:rPr>
          <w:bCs/>
          <w:sz w:val="40"/>
          <w:szCs w:val="40"/>
        </w:rPr>
        <w:t>Du mardi au vendredi de 13h à 19h et le samedi de 15h à 18h. Vous pouvez également contacter la billetterie au 02 41 22 20 20 sur ces horaires.</w:t>
      </w:r>
    </w:p>
    <w:p w14:paraId="566C5E93" w14:textId="77777777" w:rsidR="00C13292" w:rsidRDefault="00C13292">
      <w:pPr>
        <w:rPr>
          <w:b/>
          <w:sz w:val="42"/>
          <w:szCs w:val="42"/>
        </w:rPr>
      </w:pPr>
    </w:p>
    <w:p w14:paraId="23C31A44" w14:textId="77777777" w:rsidR="00C13292" w:rsidRDefault="00C13292">
      <w:pPr>
        <w:rPr>
          <w:b/>
          <w:sz w:val="42"/>
          <w:szCs w:val="42"/>
        </w:rPr>
      </w:pPr>
    </w:p>
    <w:p w14:paraId="5E082416" w14:textId="77777777" w:rsidR="00C13292" w:rsidRDefault="00C13292">
      <w:pPr>
        <w:rPr>
          <w:b/>
          <w:sz w:val="42"/>
          <w:szCs w:val="42"/>
        </w:rPr>
      </w:pPr>
    </w:p>
    <w:p w14:paraId="0B1B540D" w14:textId="77777777" w:rsidR="00C13292" w:rsidRDefault="00C13292">
      <w:pPr>
        <w:rPr>
          <w:b/>
          <w:sz w:val="42"/>
          <w:szCs w:val="42"/>
        </w:rPr>
      </w:pPr>
    </w:p>
    <w:p w14:paraId="2DEB338B" w14:textId="77777777" w:rsidR="00C13292" w:rsidRDefault="00C13292">
      <w:pPr>
        <w:rPr>
          <w:b/>
          <w:sz w:val="42"/>
          <w:szCs w:val="42"/>
        </w:rPr>
      </w:pPr>
    </w:p>
    <w:p w14:paraId="362E2DE6" w14:textId="77777777" w:rsidR="00C13292" w:rsidRDefault="00C13292">
      <w:pPr>
        <w:rPr>
          <w:b/>
          <w:sz w:val="42"/>
          <w:szCs w:val="42"/>
        </w:rPr>
      </w:pPr>
    </w:p>
    <w:p w14:paraId="31EFE2DA" w14:textId="77777777" w:rsidR="00C13292" w:rsidRDefault="00C13292">
      <w:pPr>
        <w:rPr>
          <w:b/>
          <w:sz w:val="42"/>
          <w:szCs w:val="42"/>
        </w:rPr>
      </w:pPr>
    </w:p>
    <w:p w14:paraId="2931B1D3" w14:textId="77777777" w:rsidR="00C13292" w:rsidRDefault="00C13292">
      <w:pPr>
        <w:rPr>
          <w:b/>
          <w:sz w:val="42"/>
          <w:szCs w:val="42"/>
        </w:rPr>
      </w:pPr>
    </w:p>
    <w:p w14:paraId="263EF8B2" w14:textId="77777777" w:rsidR="00C13292" w:rsidRDefault="00C13292">
      <w:pPr>
        <w:rPr>
          <w:b/>
          <w:sz w:val="42"/>
          <w:szCs w:val="42"/>
        </w:rPr>
      </w:pPr>
    </w:p>
    <w:p w14:paraId="5F67B4E2" w14:textId="77777777" w:rsidR="00C13292" w:rsidRDefault="00C13292">
      <w:pPr>
        <w:rPr>
          <w:b/>
          <w:sz w:val="42"/>
          <w:szCs w:val="42"/>
        </w:rPr>
      </w:pPr>
    </w:p>
    <w:p w14:paraId="31895CDC" w14:textId="77777777" w:rsidR="00C13292" w:rsidRDefault="00C13292">
      <w:pPr>
        <w:rPr>
          <w:b/>
          <w:sz w:val="42"/>
          <w:szCs w:val="42"/>
        </w:rPr>
      </w:pPr>
    </w:p>
    <w:p w14:paraId="356CE39F" w14:textId="77777777" w:rsidR="00C13292" w:rsidRDefault="00C13292">
      <w:pPr>
        <w:rPr>
          <w:b/>
          <w:sz w:val="42"/>
          <w:szCs w:val="42"/>
        </w:rPr>
      </w:pPr>
    </w:p>
    <w:p w14:paraId="1BF4FCB9" w14:textId="77777777" w:rsidR="00C13292" w:rsidRDefault="00C13292">
      <w:pPr>
        <w:rPr>
          <w:b/>
          <w:sz w:val="42"/>
          <w:szCs w:val="42"/>
        </w:rPr>
      </w:pPr>
    </w:p>
    <w:p w14:paraId="72395105" w14:textId="77777777" w:rsidR="00C13292" w:rsidRDefault="00C13292">
      <w:pPr>
        <w:rPr>
          <w:b/>
          <w:sz w:val="42"/>
          <w:szCs w:val="42"/>
        </w:rPr>
      </w:pPr>
    </w:p>
    <w:p w14:paraId="662683E9" w14:textId="77777777" w:rsidR="00C13292" w:rsidRDefault="00C13292">
      <w:pPr>
        <w:rPr>
          <w:b/>
          <w:sz w:val="42"/>
          <w:szCs w:val="42"/>
        </w:rPr>
      </w:pPr>
    </w:p>
    <w:p w14:paraId="4328E4EC" w14:textId="77777777" w:rsidR="00052B09" w:rsidRDefault="00052B09">
      <w:pPr>
        <w:rPr>
          <w:b/>
          <w:sz w:val="42"/>
          <w:szCs w:val="42"/>
        </w:rPr>
      </w:pPr>
    </w:p>
    <w:p w14:paraId="298AEBBC" w14:textId="77777777" w:rsidR="00052B09" w:rsidRDefault="00052B09">
      <w:pPr>
        <w:rPr>
          <w:b/>
          <w:sz w:val="42"/>
          <w:szCs w:val="42"/>
        </w:rPr>
      </w:pPr>
    </w:p>
    <w:p w14:paraId="3141CC49" w14:textId="77777777" w:rsidR="00C13292" w:rsidRDefault="00C13292">
      <w:pPr>
        <w:rPr>
          <w:b/>
          <w:sz w:val="42"/>
          <w:szCs w:val="42"/>
        </w:rPr>
      </w:pPr>
    </w:p>
    <w:p w14:paraId="0000000D" w14:textId="77777777" w:rsidR="00573F1E" w:rsidRDefault="008D728F">
      <w:pPr>
        <w:jc w:val="center"/>
        <w:rPr>
          <w:b/>
          <w:sz w:val="42"/>
          <w:szCs w:val="42"/>
        </w:rPr>
      </w:pPr>
      <w:r>
        <w:rPr>
          <w:b/>
          <w:sz w:val="42"/>
          <w:szCs w:val="42"/>
        </w:rPr>
        <w:t>SOMMAIRE</w:t>
      </w:r>
    </w:p>
    <w:p w14:paraId="0000000E" w14:textId="77777777" w:rsidR="00573F1E" w:rsidRDefault="00573F1E">
      <w:pPr>
        <w:jc w:val="center"/>
        <w:rPr>
          <w:b/>
          <w:sz w:val="42"/>
          <w:szCs w:val="42"/>
        </w:rPr>
      </w:pPr>
    </w:p>
    <w:p w14:paraId="0000000F" w14:textId="77777777" w:rsidR="00573F1E" w:rsidRDefault="00573F1E">
      <w:pPr>
        <w:spacing w:line="360" w:lineRule="auto"/>
        <w:rPr>
          <w:sz w:val="40"/>
          <w:szCs w:val="40"/>
        </w:rPr>
      </w:pPr>
    </w:p>
    <w:sdt>
      <w:sdtPr>
        <w:rPr>
          <w:rFonts w:ascii="Arial" w:eastAsia="Arial" w:hAnsi="Arial" w:cs="Arial"/>
          <w:color w:val="auto"/>
          <w:sz w:val="22"/>
          <w:szCs w:val="22"/>
          <w:lang w:val="fr"/>
        </w:rPr>
        <w:id w:val="-222910207"/>
        <w:docPartObj>
          <w:docPartGallery w:val="Table of Contents"/>
          <w:docPartUnique/>
        </w:docPartObj>
      </w:sdtPr>
      <w:sdtEndPr>
        <w:rPr>
          <w:b/>
          <w:bCs/>
        </w:rPr>
      </w:sdtEndPr>
      <w:sdtContent>
        <w:p w14:paraId="32E328E4" w14:textId="6073BF19" w:rsidR="00AB1463" w:rsidRPr="00AB1463" w:rsidRDefault="00AB1463">
          <w:pPr>
            <w:pStyle w:val="En-ttedetabledesmatires"/>
            <w:rPr>
              <w:rFonts w:ascii="Arial" w:hAnsi="Arial" w:cs="Arial"/>
              <w:color w:val="auto"/>
              <w:sz w:val="40"/>
              <w:szCs w:val="40"/>
              <w:u w:val="single"/>
            </w:rPr>
          </w:pPr>
          <w:r w:rsidRPr="00AB1463">
            <w:rPr>
              <w:rFonts w:ascii="Arial" w:hAnsi="Arial" w:cs="Arial"/>
              <w:color w:val="auto"/>
              <w:sz w:val="40"/>
              <w:szCs w:val="40"/>
              <w:u w:val="single"/>
            </w:rPr>
            <w:t>Table des matières</w:t>
          </w:r>
        </w:p>
        <w:p w14:paraId="08724956" w14:textId="77777777" w:rsidR="00AB1463" w:rsidRPr="00AB1463" w:rsidRDefault="00AB1463" w:rsidP="00AB1463">
          <w:pPr>
            <w:rPr>
              <w:lang w:val="fr-FR"/>
            </w:rPr>
          </w:pPr>
        </w:p>
        <w:p w14:paraId="4052315D" w14:textId="50155C47" w:rsidR="00AB1463" w:rsidRPr="00AB1463" w:rsidRDefault="00AB1463">
          <w:pPr>
            <w:pStyle w:val="TM2"/>
            <w:tabs>
              <w:tab w:val="right" w:leader="dot" w:pos="9019"/>
            </w:tabs>
            <w:rPr>
              <w:noProof/>
              <w:sz w:val="40"/>
              <w:szCs w:val="40"/>
            </w:rPr>
          </w:pPr>
          <w:r w:rsidRPr="00AB1463">
            <w:rPr>
              <w:sz w:val="40"/>
              <w:szCs w:val="40"/>
            </w:rPr>
            <w:fldChar w:fldCharType="begin"/>
          </w:r>
          <w:r w:rsidRPr="00AB1463">
            <w:rPr>
              <w:sz w:val="40"/>
              <w:szCs w:val="40"/>
            </w:rPr>
            <w:instrText xml:space="preserve"> TOC \o "1-3" \h \z \u </w:instrText>
          </w:r>
          <w:r w:rsidRPr="00AB1463">
            <w:rPr>
              <w:sz w:val="40"/>
              <w:szCs w:val="40"/>
            </w:rPr>
            <w:fldChar w:fldCharType="separate"/>
          </w:r>
          <w:hyperlink w:anchor="_Toc170912460" w:history="1">
            <w:r w:rsidRPr="00AB1463">
              <w:rPr>
                <w:rStyle w:val="Lienhypertexte"/>
                <w:noProof/>
                <w:sz w:val="40"/>
                <w:szCs w:val="40"/>
              </w:rPr>
              <w:t>Septembre</w:t>
            </w:r>
            <w:r w:rsidRPr="00AB1463">
              <w:rPr>
                <w:noProof/>
                <w:webHidden/>
                <w:sz w:val="40"/>
                <w:szCs w:val="40"/>
              </w:rPr>
              <w:tab/>
            </w:r>
            <w:r w:rsidRPr="00AB1463">
              <w:rPr>
                <w:noProof/>
                <w:webHidden/>
                <w:sz w:val="40"/>
                <w:szCs w:val="40"/>
              </w:rPr>
              <w:fldChar w:fldCharType="begin"/>
            </w:r>
            <w:r w:rsidRPr="00AB1463">
              <w:rPr>
                <w:noProof/>
                <w:webHidden/>
                <w:sz w:val="40"/>
                <w:szCs w:val="40"/>
              </w:rPr>
              <w:instrText xml:space="preserve"> PAGEREF _Toc170912460 \h </w:instrText>
            </w:r>
            <w:r w:rsidRPr="00AB1463">
              <w:rPr>
                <w:noProof/>
                <w:webHidden/>
                <w:sz w:val="40"/>
                <w:szCs w:val="40"/>
              </w:rPr>
            </w:r>
            <w:r w:rsidRPr="00AB1463">
              <w:rPr>
                <w:noProof/>
                <w:webHidden/>
                <w:sz w:val="40"/>
                <w:szCs w:val="40"/>
              </w:rPr>
              <w:fldChar w:fldCharType="separate"/>
            </w:r>
            <w:r w:rsidR="00E22B4C">
              <w:rPr>
                <w:noProof/>
                <w:webHidden/>
                <w:sz w:val="40"/>
                <w:szCs w:val="40"/>
              </w:rPr>
              <w:t>5</w:t>
            </w:r>
            <w:r w:rsidRPr="00AB1463">
              <w:rPr>
                <w:noProof/>
                <w:webHidden/>
                <w:sz w:val="40"/>
                <w:szCs w:val="40"/>
              </w:rPr>
              <w:fldChar w:fldCharType="end"/>
            </w:r>
          </w:hyperlink>
        </w:p>
        <w:p w14:paraId="2C3C8744" w14:textId="37321171" w:rsidR="00AB1463" w:rsidRPr="00AB1463" w:rsidRDefault="00320616">
          <w:pPr>
            <w:pStyle w:val="TM2"/>
            <w:tabs>
              <w:tab w:val="right" w:leader="dot" w:pos="9019"/>
            </w:tabs>
            <w:rPr>
              <w:noProof/>
              <w:sz w:val="40"/>
              <w:szCs w:val="40"/>
            </w:rPr>
          </w:pPr>
          <w:hyperlink w:anchor="_Toc170912461" w:history="1">
            <w:r w:rsidR="00AB1463" w:rsidRPr="00AB1463">
              <w:rPr>
                <w:rStyle w:val="Lienhypertexte"/>
                <w:noProof/>
                <w:sz w:val="40"/>
                <w:szCs w:val="40"/>
              </w:rPr>
              <w:t>Octobre</w:t>
            </w:r>
            <w:r w:rsidR="00AB1463" w:rsidRPr="00AB1463">
              <w:rPr>
                <w:noProof/>
                <w:webHidden/>
                <w:sz w:val="40"/>
                <w:szCs w:val="40"/>
              </w:rPr>
              <w:tab/>
            </w:r>
            <w:r w:rsidR="00AB1463" w:rsidRPr="00AB1463">
              <w:rPr>
                <w:noProof/>
                <w:webHidden/>
                <w:sz w:val="40"/>
                <w:szCs w:val="40"/>
              </w:rPr>
              <w:fldChar w:fldCharType="begin"/>
            </w:r>
            <w:r w:rsidR="00AB1463" w:rsidRPr="00AB1463">
              <w:rPr>
                <w:noProof/>
                <w:webHidden/>
                <w:sz w:val="40"/>
                <w:szCs w:val="40"/>
              </w:rPr>
              <w:instrText xml:space="preserve"> PAGEREF _Toc170912461 \h </w:instrText>
            </w:r>
            <w:r w:rsidR="00AB1463" w:rsidRPr="00AB1463">
              <w:rPr>
                <w:noProof/>
                <w:webHidden/>
                <w:sz w:val="40"/>
                <w:szCs w:val="40"/>
              </w:rPr>
            </w:r>
            <w:r w:rsidR="00AB1463" w:rsidRPr="00AB1463">
              <w:rPr>
                <w:noProof/>
                <w:webHidden/>
                <w:sz w:val="40"/>
                <w:szCs w:val="40"/>
              </w:rPr>
              <w:fldChar w:fldCharType="separate"/>
            </w:r>
            <w:r w:rsidR="00E22B4C">
              <w:rPr>
                <w:noProof/>
                <w:webHidden/>
                <w:sz w:val="40"/>
                <w:szCs w:val="40"/>
              </w:rPr>
              <w:t>6</w:t>
            </w:r>
            <w:r w:rsidR="00AB1463" w:rsidRPr="00AB1463">
              <w:rPr>
                <w:noProof/>
                <w:webHidden/>
                <w:sz w:val="40"/>
                <w:szCs w:val="40"/>
              </w:rPr>
              <w:fldChar w:fldCharType="end"/>
            </w:r>
          </w:hyperlink>
        </w:p>
        <w:p w14:paraId="291E044F" w14:textId="59DB1C89" w:rsidR="00AB1463" w:rsidRPr="00AB1463" w:rsidRDefault="00320616">
          <w:pPr>
            <w:pStyle w:val="TM2"/>
            <w:tabs>
              <w:tab w:val="right" w:leader="dot" w:pos="9019"/>
            </w:tabs>
            <w:rPr>
              <w:noProof/>
              <w:sz w:val="40"/>
              <w:szCs w:val="40"/>
            </w:rPr>
          </w:pPr>
          <w:hyperlink w:anchor="_Toc170912462" w:history="1">
            <w:r w:rsidR="00AB1463" w:rsidRPr="00AB1463">
              <w:rPr>
                <w:rStyle w:val="Lienhypertexte"/>
                <w:noProof/>
                <w:sz w:val="40"/>
                <w:szCs w:val="40"/>
              </w:rPr>
              <w:t>Novembre</w:t>
            </w:r>
            <w:r w:rsidR="00AB1463" w:rsidRPr="00AB1463">
              <w:rPr>
                <w:noProof/>
                <w:webHidden/>
                <w:sz w:val="40"/>
                <w:szCs w:val="40"/>
              </w:rPr>
              <w:tab/>
            </w:r>
            <w:r w:rsidR="00AB1463" w:rsidRPr="00AB1463">
              <w:rPr>
                <w:noProof/>
                <w:webHidden/>
                <w:sz w:val="40"/>
                <w:szCs w:val="40"/>
              </w:rPr>
              <w:fldChar w:fldCharType="begin"/>
            </w:r>
            <w:r w:rsidR="00AB1463" w:rsidRPr="00AB1463">
              <w:rPr>
                <w:noProof/>
                <w:webHidden/>
                <w:sz w:val="40"/>
                <w:szCs w:val="40"/>
              </w:rPr>
              <w:instrText xml:space="preserve"> PAGEREF _Toc170912462 \h </w:instrText>
            </w:r>
            <w:r w:rsidR="00AB1463" w:rsidRPr="00AB1463">
              <w:rPr>
                <w:noProof/>
                <w:webHidden/>
                <w:sz w:val="40"/>
                <w:szCs w:val="40"/>
              </w:rPr>
            </w:r>
            <w:r w:rsidR="00AB1463" w:rsidRPr="00AB1463">
              <w:rPr>
                <w:noProof/>
                <w:webHidden/>
                <w:sz w:val="40"/>
                <w:szCs w:val="40"/>
              </w:rPr>
              <w:fldChar w:fldCharType="separate"/>
            </w:r>
            <w:r w:rsidR="00E22B4C">
              <w:rPr>
                <w:noProof/>
                <w:webHidden/>
                <w:sz w:val="40"/>
                <w:szCs w:val="40"/>
              </w:rPr>
              <w:t>7</w:t>
            </w:r>
            <w:r w:rsidR="00AB1463" w:rsidRPr="00AB1463">
              <w:rPr>
                <w:noProof/>
                <w:webHidden/>
                <w:sz w:val="40"/>
                <w:szCs w:val="40"/>
              </w:rPr>
              <w:fldChar w:fldCharType="end"/>
            </w:r>
          </w:hyperlink>
        </w:p>
        <w:p w14:paraId="7F9824E9" w14:textId="23CBF864" w:rsidR="00AB1463" w:rsidRPr="00AB1463" w:rsidRDefault="00320616">
          <w:pPr>
            <w:pStyle w:val="TM2"/>
            <w:tabs>
              <w:tab w:val="right" w:leader="dot" w:pos="9019"/>
            </w:tabs>
            <w:rPr>
              <w:noProof/>
              <w:sz w:val="40"/>
              <w:szCs w:val="40"/>
            </w:rPr>
          </w:pPr>
          <w:hyperlink w:anchor="_Toc170912463" w:history="1">
            <w:r w:rsidR="00AB1463" w:rsidRPr="00AB1463">
              <w:rPr>
                <w:rStyle w:val="Lienhypertexte"/>
                <w:noProof/>
                <w:sz w:val="40"/>
                <w:szCs w:val="40"/>
              </w:rPr>
              <w:t>Février</w:t>
            </w:r>
            <w:r w:rsidR="00AB1463" w:rsidRPr="00AB1463">
              <w:rPr>
                <w:noProof/>
                <w:webHidden/>
                <w:sz w:val="40"/>
                <w:szCs w:val="40"/>
              </w:rPr>
              <w:tab/>
            </w:r>
            <w:r w:rsidR="00AB1463" w:rsidRPr="00AB1463">
              <w:rPr>
                <w:noProof/>
                <w:webHidden/>
                <w:sz w:val="40"/>
                <w:szCs w:val="40"/>
              </w:rPr>
              <w:fldChar w:fldCharType="begin"/>
            </w:r>
            <w:r w:rsidR="00AB1463" w:rsidRPr="00AB1463">
              <w:rPr>
                <w:noProof/>
                <w:webHidden/>
                <w:sz w:val="40"/>
                <w:szCs w:val="40"/>
              </w:rPr>
              <w:instrText xml:space="preserve"> PAGEREF _Toc170912463 \h </w:instrText>
            </w:r>
            <w:r w:rsidR="00AB1463" w:rsidRPr="00AB1463">
              <w:rPr>
                <w:noProof/>
                <w:webHidden/>
                <w:sz w:val="40"/>
                <w:szCs w:val="40"/>
              </w:rPr>
            </w:r>
            <w:r w:rsidR="00AB1463" w:rsidRPr="00AB1463">
              <w:rPr>
                <w:noProof/>
                <w:webHidden/>
                <w:sz w:val="40"/>
                <w:szCs w:val="40"/>
              </w:rPr>
              <w:fldChar w:fldCharType="separate"/>
            </w:r>
            <w:r w:rsidR="00E22B4C">
              <w:rPr>
                <w:noProof/>
                <w:webHidden/>
                <w:sz w:val="40"/>
                <w:szCs w:val="40"/>
              </w:rPr>
              <w:t>8</w:t>
            </w:r>
            <w:r w:rsidR="00AB1463" w:rsidRPr="00AB1463">
              <w:rPr>
                <w:noProof/>
                <w:webHidden/>
                <w:sz w:val="40"/>
                <w:szCs w:val="40"/>
              </w:rPr>
              <w:fldChar w:fldCharType="end"/>
            </w:r>
          </w:hyperlink>
        </w:p>
        <w:p w14:paraId="0ACCF329" w14:textId="4D434F89" w:rsidR="00AB1463" w:rsidRPr="00AB1463" w:rsidRDefault="00320616">
          <w:pPr>
            <w:pStyle w:val="TM2"/>
            <w:tabs>
              <w:tab w:val="right" w:leader="dot" w:pos="9019"/>
            </w:tabs>
            <w:rPr>
              <w:noProof/>
              <w:sz w:val="40"/>
              <w:szCs w:val="40"/>
            </w:rPr>
          </w:pPr>
          <w:hyperlink w:anchor="_Toc170912464" w:history="1">
            <w:r w:rsidR="00AB1463" w:rsidRPr="00AB1463">
              <w:rPr>
                <w:rStyle w:val="Lienhypertexte"/>
                <w:noProof/>
                <w:sz w:val="40"/>
                <w:szCs w:val="40"/>
              </w:rPr>
              <w:t>Mars</w:t>
            </w:r>
            <w:r w:rsidR="00AB1463" w:rsidRPr="00AB1463">
              <w:rPr>
                <w:noProof/>
                <w:webHidden/>
                <w:sz w:val="40"/>
                <w:szCs w:val="40"/>
              </w:rPr>
              <w:tab/>
            </w:r>
            <w:r w:rsidR="00AB1463" w:rsidRPr="00AB1463">
              <w:rPr>
                <w:noProof/>
                <w:webHidden/>
                <w:sz w:val="40"/>
                <w:szCs w:val="40"/>
              </w:rPr>
              <w:fldChar w:fldCharType="begin"/>
            </w:r>
            <w:r w:rsidR="00AB1463" w:rsidRPr="00AB1463">
              <w:rPr>
                <w:noProof/>
                <w:webHidden/>
                <w:sz w:val="40"/>
                <w:szCs w:val="40"/>
              </w:rPr>
              <w:instrText xml:space="preserve"> PAGEREF _Toc170912464 \h </w:instrText>
            </w:r>
            <w:r w:rsidR="00AB1463" w:rsidRPr="00AB1463">
              <w:rPr>
                <w:noProof/>
                <w:webHidden/>
                <w:sz w:val="40"/>
                <w:szCs w:val="40"/>
              </w:rPr>
            </w:r>
            <w:r w:rsidR="00AB1463" w:rsidRPr="00AB1463">
              <w:rPr>
                <w:noProof/>
                <w:webHidden/>
                <w:sz w:val="40"/>
                <w:szCs w:val="40"/>
              </w:rPr>
              <w:fldChar w:fldCharType="separate"/>
            </w:r>
            <w:r w:rsidR="00E22B4C">
              <w:rPr>
                <w:noProof/>
                <w:webHidden/>
                <w:sz w:val="40"/>
                <w:szCs w:val="40"/>
              </w:rPr>
              <w:t>9</w:t>
            </w:r>
            <w:r w:rsidR="00AB1463" w:rsidRPr="00AB1463">
              <w:rPr>
                <w:noProof/>
                <w:webHidden/>
                <w:sz w:val="40"/>
                <w:szCs w:val="40"/>
              </w:rPr>
              <w:fldChar w:fldCharType="end"/>
            </w:r>
          </w:hyperlink>
        </w:p>
        <w:p w14:paraId="739930C0" w14:textId="39829791" w:rsidR="00AB1463" w:rsidRPr="00AB1463" w:rsidRDefault="00320616">
          <w:pPr>
            <w:pStyle w:val="TM2"/>
            <w:tabs>
              <w:tab w:val="right" w:leader="dot" w:pos="9019"/>
            </w:tabs>
            <w:rPr>
              <w:noProof/>
              <w:sz w:val="40"/>
              <w:szCs w:val="40"/>
            </w:rPr>
          </w:pPr>
          <w:hyperlink w:anchor="_Toc170912465" w:history="1">
            <w:r w:rsidR="00AB1463" w:rsidRPr="00AB1463">
              <w:rPr>
                <w:rStyle w:val="Lienhypertexte"/>
                <w:noProof/>
                <w:sz w:val="40"/>
                <w:szCs w:val="40"/>
              </w:rPr>
              <w:t>Avril</w:t>
            </w:r>
            <w:r w:rsidR="00AB1463" w:rsidRPr="00AB1463">
              <w:rPr>
                <w:noProof/>
                <w:webHidden/>
                <w:sz w:val="40"/>
                <w:szCs w:val="40"/>
              </w:rPr>
              <w:tab/>
            </w:r>
            <w:r w:rsidR="00AB1463" w:rsidRPr="00AB1463">
              <w:rPr>
                <w:noProof/>
                <w:webHidden/>
                <w:sz w:val="40"/>
                <w:szCs w:val="40"/>
              </w:rPr>
              <w:fldChar w:fldCharType="begin"/>
            </w:r>
            <w:r w:rsidR="00AB1463" w:rsidRPr="00AB1463">
              <w:rPr>
                <w:noProof/>
                <w:webHidden/>
                <w:sz w:val="40"/>
                <w:szCs w:val="40"/>
              </w:rPr>
              <w:instrText xml:space="preserve"> PAGEREF _Toc170912465 \h </w:instrText>
            </w:r>
            <w:r w:rsidR="00AB1463" w:rsidRPr="00AB1463">
              <w:rPr>
                <w:noProof/>
                <w:webHidden/>
                <w:sz w:val="40"/>
                <w:szCs w:val="40"/>
              </w:rPr>
            </w:r>
            <w:r w:rsidR="00AB1463" w:rsidRPr="00AB1463">
              <w:rPr>
                <w:noProof/>
                <w:webHidden/>
                <w:sz w:val="40"/>
                <w:szCs w:val="40"/>
              </w:rPr>
              <w:fldChar w:fldCharType="separate"/>
            </w:r>
            <w:r w:rsidR="00E22B4C">
              <w:rPr>
                <w:noProof/>
                <w:webHidden/>
                <w:sz w:val="40"/>
                <w:szCs w:val="40"/>
              </w:rPr>
              <w:t>11</w:t>
            </w:r>
            <w:r w:rsidR="00AB1463" w:rsidRPr="00AB1463">
              <w:rPr>
                <w:noProof/>
                <w:webHidden/>
                <w:sz w:val="40"/>
                <w:szCs w:val="40"/>
              </w:rPr>
              <w:fldChar w:fldCharType="end"/>
            </w:r>
          </w:hyperlink>
        </w:p>
        <w:p w14:paraId="56F0332E" w14:textId="4F5912E8" w:rsidR="00AB1463" w:rsidRPr="00AB1463" w:rsidRDefault="00320616">
          <w:pPr>
            <w:pStyle w:val="TM2"/>
            <w:tabs>
              <w:tab w:val="right" w:leader="dot" w:pos="9019"/>
            </w:tabs>
            <w:rPr>
              <w:noProof/>
              <w:sz w:val="40"/>
              <w:szCs w:val="40"/>
            </w:rPr>
          </w:pPr>
          <w:hyperlink w:anchor="_Toc170912466" w:history="1">
            <w:r w:rsidR="00AB1463" w:rsidRPr="00AB1463">
              <w:rPr>
                <w:rStyle w:val="Lienhypertexte"/>
                <w:noProof/>
                <w:sz w:val="40"/>
                <w:szCs w:val="40"/>
              </w:rPr>
              <w:t>Mai</w:t>
            </w:r>
            <w:r w:rsidR="00AB1463" w:rsidRPr="00AB1463">
              <w:rPr>
                <w:noProof/>
                <w:webHidden/>
                <w:sz w:val="40"/>
                <w:szCs w:val="40"/>
              </w:rPr>
              <w:tab/>
            </w:r>
            <w:r w:rsidR="00AB1463" w:rsidRPr="00AB1463">
              <w:rPr>
                <w:noProof/>
                <w:webHidden/>
                <w:sz w:val="40"/>
                <w:szCs w:val="40"/>
              </w:rPr>
              <w:fldChar w:fldCharType="begin"/>
            </w:r>
            <w:r w:rsidR="00AB1463" w:rsidRPr="00AB1463">
              <w:rPr>
                <w:noProof/>
                <w:webHidden/>
                <w:sz w:val="40"/>
                <w:szCs w:val="40"/>
              </w:rPr>
              <w:instrText xml:space="preserve"> PAGEREF _Toc170912466 \h </w:instrText>
            </w:r>
            <w:r w:rsidR="00AB1463" w:rsidRPr="00AB1463">
              <w:rPr>
                <w:noProof/>
                <w:webHidden/>
                <w:sz w:val="40"/>
                <w:szCs w:val="40"/>
              </w:rPr>
            </w:r>
            <w:r w:rsidR="00AB1463" w:rsidRPr="00AB1463">
              <w:rPr>
                <w:noProof/>
                <w:webHidden/>
                <w:sz w:val="40"/>
                <w:szCs w:val="40"/>
              </w:rPr>
              <w:fldChar w:fldCharType="separate"/>
            </w:r>
            <w:r w:rsidR="00E22B4C">
              <w:rPr>
                <w:noProof/>
                <w:webHidden/>
                <w:sz w:val="40"/>
                <w:szCs w:val="40"/>
              </w:rPr>
              <w:t>13</w:t>
            </w:r>
            <w:r w:rsidR="00AB1463" w:rsidRPr="00AB1463">
              <w:rPr>
                <w:noProof/>
                <w:webHidden/>
                <w:sz w:val="40"/>
                <w:szCs w:val="40"/>
              </w:rPr>
              <w:fldChar w:fldCharType="end"/>
            </w:r>
          </w:hyperlink>
        </w:p>
        <w:p w14:paraId="4FA4816D" w14:textId="5C59147C" w:rsidR="00AB1463" w:rsidRDefault="00AB1463">
          <w:r w:rsidRPr="00AB1463">
            <w:rPr>
              <w:b/>
              <w:bCs/>
              <w:sz w:val="40"/>
              <w:szCs w:val="40"/>
            </w:rPr>
            <w:fldChar w:fldCharType="end"/>
          </w:r>
        </w:p>
      </w:sdtContent>
    </w:sdt>
    <w:p w14:paraId="00000017" w14:textId="77777777" w:rsidR="00573F1E" w:rsidRDefault="00573F1E">
      <w:pPr>
        <w:spacing w:line="360" w:lineRule="auto"/>
        <w:rPr>
          <w:sz w:val="40"/>
          <w:szCs w:val="40"/>
        </w:rPr>
      </w:pPr>
    </w:p>
    <w:p w14:paraId="00000018" w14:textId="77777777" w:rsidR="00573F1E" w:rsidRDefault="00573F1E">
      <w:pPr>
        <w:spacing w:line="360" w:lineRule="auto"/>
        <w:rPr>
          <w:sz w:val="40"/>
          <w:szCs w:val="40"/>
        </w:rPr>
      </w:pPr>
    </w:p>
    <w:p w14:paraId="00000019" w14:textId="77777777" w:rsidR="00573F1E" w:rsidRDefault="00573F1E">
      <w:pPr>
        <w:spacing w:line="360" w:lineRule="auto"/>
        <w:rPr>
          <w:sz w:val="40"/>
          <w:szCs w:val="40"/>
        </w:rPr>
      </w:pPr>
    </w:p>
    <w:p w14:paraId="0000001A" w14:textId="77777777" w:rsidR="00573F1E" w:rsidRDefault="00573F1E">
      <w:pPr>
        <w:rPr>
          <w:b/>
          <w:sz w:val="40"/>
          <w:szCs w:val="40"/>
        </w:rPr>
      </w:pPr>
    </w:p>
    <w:p w14:paraId="0000001B" w14:textId="77777777" w:rsidR="00573F1E" w:rsidRDefault="00573F1E">
      <w:pPr>
        <w:jc w:val="center"/>
        <w:rPr>
          <w:b/>
          <w:sz w:val="40"/>
          <w:szCs w:val="40"/>
        </w:rPr>
      </w:pPr>
    </w:p>
    <w:p w14:paraId="0000001C" w14:textId="77777777" w:rsidR="00573F1E" w:rsidRDefault="00573F1E">
      <w:pPr>
        <w:jc w:val="center"/>
        <w:rPr>
          <w:b/>
          <w:sz w:val="40"/>
          <w:szCs w:val="40"/>
        </w:rPr>
      </w:pPr>
    </w:p>
    <w:p w14:paraId="0000001D" w14:textId="77777777" w:rsidR="00573F1E" w:rsidRDefault="00573F1E">
      <w:pPr>
        <w:jc w:val="center"/>
        <w:rPr>
          <w:b/>
          <w:sz w:val="40"/>
          <w:szCs w:val="40"/>
        </w:rPr>
      </w:pPr>
    </w:p>
    <w:p w14:paraId="00000024" w14:textId="77777777" w:rsidR="00573F1E" w:rsidRDefault="00573F1E">
      <w:pPr>
        <w:rPr>
          <w:b/>
          <w:sz w:val="40"/>
          <w:szCs w:val="40"/>
        </w:rPr>
      </w:pPr>
    </w:p>
    <w:p w14:paraId="0E80AEA7" w14:textId="77777777" w:rsidR="00052B09" w:rsidRDefault="00052B09">
      <w:pPr>
        <w:rPr>
          <w:b/>
          <w:sz w:val="40"/>
          <w:szCs w:val="40"/>
        </w:rPr>
      </w:pPr>
    </w:p>
    <w:p w14:paraId="4A3FE651" w14:textId="77777777" w:rsidR="00052B09" w:rsidRDefault="00052B09">
      <w:pPr>
        <w:rPr>
          <w:b/>
          <w:sz w:val="40"/>
          <w:szCs w:val="40"/>
        </w:rPr>
      </w:pPr>
    </w:p>
    <w:p w14:paraId="00000025" w14:textId="77777777" w:rsidR="00573F1E" w:rsidRDefault="008D728F">
      <w:pPr>
        <w:pStyle w:val="Titre2"/>
      </w:pPr>
      <w:bookmarkStart w:id="0" w:name="_Toc170912460"/>
      <w:r>
        <w:lastRenderedPageBreak/>
        <w:t>Septembre</w:t>
      </w:r>
      <w:bookmarkEnd w:id="0"/>
    </w:p>
    <w:p w14:paraId="00000026" w14:textId="77777777" w:rsidR="00573F1E" w:rsidRDefault="00573F1E">
      <w:pPr>
        <w:jc w:val="center"/>
        <w:rPr>
          <w:b/>
          <w:sz w:val="40"/>
          <w:szCs w:val="40"/>
        </w:rPr>
      </w:pPr>
    </w:p>
    <w:p w14:paraId="00000027" w14:textId="77777777" w:rsidR="00573F1E" w:rsidRDefault="008D728F">
      <w:pPr>
        <w:spacing w:before="240" w:after="140"/>
        <w:rPr>
          <w:sz w:val="40"/>
          <w:szCs w:val="40"/>
          <w:u w:val="single"/>
        </w:rPr>
      </w:pPr>
      <w:r>
        <w:rPr>
          <w:b/>
          <w:sz w:val="40"/>
          <w:szCs w:val="40"/>
        </w:rPr>
        <w:t xml:space="preserve">17 septembre 2024 : </w:t>
      </w:r>
      <w:r w:rsidRPr="00932AA1">
        <w:rPr>
          <w:bCs/>
          <w:sz w:val="40"/>
          <w:szCs w:val="40"/>
        </w:rPr>
        <w:t>Soirée de présentation de l’offre accessible aux personnes en situation de handicap visuel</w:t>
      </w:r>
    </w:p>
    <w:p w14:paraId="00000029" w14:textId="77777777" w:rsidR="00573F1E" w:rsidRDefault="008D728F">
      <w:pPr>
        <w:spacing w:before="240" w:after="40"/>
        <w:rPr>
          <w:sz w:val="40"/>
          <w:szCs w:val="40"/>
        </w:rPr>
      </w:pPr>
      <w:r>
        <w:rPr>
          <w:sz w:val="40"/>
          <w:szCs w:val="40"/>
        </w:rPr>
        <w:t xml:space="preserve">Les structures culturelles angevines se rassemblent pour vous présenter l’offre culturelle accessible aux personnes en situation de handicap visuel pour la saison 2024 et 2025. </w:t>
      </w:r>
    </w:p>
    <w:p w14:paraId="0000002A" w14:textId="77777777" w:rsidR="00573F1E" w:rsidRDefault="008D728F">
      <w:pPr>
        <w:spacing w:before="240" w:after="40"/>
        <w:rPr>
          <w:sz w:val="40"/>
          <w:szCs w:val="40"/>
        </w:rPr>
      </w:pPr>
      <w:r>
        <w:rPr>
          <w:sz w:val="40"/>
          <w:szCs w:val="40"/>
          <w:u w:val="single"/>
        </w:rPr>
        <w:t>Horaire et lieu</w:t>
      </w:r>
      <w:r>
        <w:rPr>
          <w:sz w:val="40"/>
          <w:szCs w:val="40"/>
        </w:rPr>
        <w:t xml:space="preserve"> : 18h30 - Musée des Beaux-Arts d’Angers</w:t>
      </w:r>
    </w:p>
    <w:p w14:paraId="0000002B" w14:textId="77777777" w:rsidR="00573F1E" w:rsidRDefault="008D728F">
      <w:pPr>
        <w:spacing w:before="240" w:after="40"/>
        <w:rPr>
          <w:sz w:val="40"/>
          <w:szCs w:val="40"/>
        </w:rPr>
      </w:pPr>
      <w:r>
        <w:rPr>
          <w:sz w:val="40"/>
          <w:szCs w:val="40"/>
          <w:u w:val="single"/>
        </w:rPr>
        <w:t>Tarif</w:t>
      </w:r>
      <w:r>
        <w:rPr>
          <w:sz w:val="40"/>
          <w:szCs w:val="40"/>
        </w:rPr>
        <w:t xml:space="preserve"> : Gratuit</w:t>
      </w:r>
    </w:p>
    <w:p w14:paraId="0000002C" w14:textId="77777777" w:rsidR="00573F1E" w:rsidRDefault="008D728F">
      <w:pPr>
        <w:spacing w:before="240" w:after="40"/>
        <w:rPr>
          <w:sz w:val="40"/>
          <w:szCs w:val="40"/>
          <w:u w:val="single"/>
        </w:rPr>
      </w:pPr>
      <w:r>
        <w:rPr>
          <w:sz w:val="40"/>
          <w:szCs w:val="40"/>
          <w:u w:val="single"/>
        </w:rPr>
        <w:t xml:space="preserve">Contact et réservation : </w:t>
      </w:r>
    </w:p>
    <w:p w14:paraId="2B80A8D4" w14:textId="77777777" w:rsidR="00C10B3D" w:rsidRDefault="008D728F">
      <w:pPr>
        <w:spacing w:before="240" w:after="40"/>
        <w:rPr>
          <w:sz w:val="40"/>
          <w:szCs w:val="40"/>
        </w:rPr>
      </w:pPr>
      <w:r>
        <w:rPr>
          <w:sz w:val="40"/>
          <w:szCs w:val="40"/>
        </w:rPr>
        <w:t xml:space="preserve">Justine </w:t>
      </w:r>
      <w:proofErr w:type="spellStart"/>
      <w:r>
        <w:rPr>
          <w:sz w:val="40"/>
          <w:szCs w:val="40"/>
        </w:rPr>
        <w:t>Laneuville</w:t>
      </w:r>
      <w:proofErr w:type="spellEnd"/>
      <w:r>
        <w:rPr>
          <w:sz w:val="40"/>
          <w:szCs w:val="40"/>
        </w:rPr>
        <w:t xml:space="preserve"> </w:t>
      </w:r>
    </w:p>
    <w:p w14:paraId="0000002D" w14:textId="3F0836F0" w:rsidR="00573F1E" w:rsidRDefault="00320616">
      <w:pPr>
        <w:spacing w:before="240" w:after="40"/>
        <w:rPr>
          <w:sz w:val="40"/>
          <w:szCs w:val="40"/>
        </w:rPr>
      </w:pPr>
      <w:hyperlink r:id="rId5" w:history="1">
        <w:r w:rsidR="00C10B3D" w:rsidRPr="000E7541">
          <w:rPr>
            <w:rStyle w:val="Lienhypertexte"/>
            <w:sz w:val="40"/>
            <w:szCs w:val="40"/>
          </w:rPr>
          <w:t>justine.laneuville@ville.angers.fr</w:t>
        </w:r>
      </w:hyperlink>
      <w:r w:rsidR="008D728F">
        <w:rPr>
          <w:sz w:val="40"/>
          <w:szCs w:val="40"/>
        </w:rPr>
        <w:t xml:space="preserve"> </w:t>
      </w:r>
    </w:p>
    <w:p w14:paraId="0000002E" w14:textId="77777777" w:rsidR="00573F1E" w:rsidRDefault="00573F1E">
      <w:pPr>
        <w:spacing w:before="240" w:after="40"/>
        <w:rPr>
          <w:b/>
          <w:sz w:val="40"/>
          <w:szCs w:val="40"/>
        </w:rPr>
      </w:pPr>
    </w:p>
    <w:p w14:paraId="0000002F" w14:textId="77777777" w:rsidR="00573F1E" w:rsidRDefault="00573F1E">
      <w:pPr>
        <w:spacing w:before="240" w:after="40"/>
        <w:rPr>
          <w:b/>
          <w:sz w:val="40"/>
          <w:szCs w:val="40"/>
        </w:rPr>
      </w:pPr>
    </w:p>
    <w:p w14:paraId="00000030" w14:textId="77777777" w:rsidR="00573F1E" w:rsidRDefault="00573F1E">
      <w:pPr>
        <w:spacing w:before="240" w:after="40"/>
        <w:rPr>
          <w:b/>
          <w:sz w:val="40"/>
          <w:szCs w:val="40"/>
        </w:rPr>
      </w:pPr>
    </w:p>
    <w:p w14:paraId="00000031" w14:textId="77777777" w:rsidR="00573F1E" w:rsidRDefault="00573F1E">
      <w:pPr>
        <w:spacing w:before="240" w:after="40"/>
        <w:rPr>
          <w:b/>
          <w:sz w:val="40"/>
          <w:szCs w:val="40"/>
        </w:rPr>
      </w:pPr>
    </w:p>
    <w:p w14:paraId="00000032" w14:textId="77777777" w:rsidR="00573F1E" w:rsidRDefault="00573F1E">
      <w:pPr>
        <w:spacing w:before="240" w:after="40"/>
        <w:rPr>
          <w:b/>
          <w:sz w:val="40"/>
          <w:szCs w:val="40"/>
        </w:rPr>
      </w:pPr>
    </w:p>
    <w:p w14:paraId="00000033" w14:textId="77777777" w:rsidR="00573F1E" w:rsidRDefault="008D728F">
      <w:pPr>
        <w:pStyle w:val="Titre2"/>
        <w:spacing w:before="240" w:after="40"/>
      </w:pPr>
      <w:bookmarkStart w:id="1" w:name="_Toc170912461"/>
      <w:r>
        <w:lastRenderedPageBreak/>
        <w:t>Octobre</w:t>
      </w:r>
      <w:bookmarkEnd w:id="1"/>
    </w:p>
    <w:p w14:paraId="00000034" w14:textId="77777777" w:rsidR="00573F1E" w:rsidRDefault="00573F1E">
      <w:pPr>
        <w:jc w:val="center"/>
        <w:rPr>
          <w:b/>
          <w:sz w:val="40"/>
          <w:szCs w:val="40"/>
        </w:rPr>
      </w:pPr>
    </w:p>
    <w:p w14:paraId="00000035" w14:textId="2028E833" w:rsidR="00573F1E" w:rsidRDefault="007430DB">
      <w:pPr>
        <w:spacing w:before="240" w:after="140"/>
        <w:rPr>
          <w:sz w:val="40"/>
          <w:szCs w:val="40"/>
          <w:u w:val="single"/>
        </w:rPr>
      </w:pPr>
      <w:r w:rsidRPr="007430DB">
        <w:rPr>
          <w:noProof/>
          <w:sz w:val="40"/>
          <w:szCs w:val="40"/>
        </w:rPr>
        <w:drawing>
          <wp:anchor distT="0" distB="0" distL="114300" distR="114300" simplePos="0" relativeHeight="251658240" behindDoc="0" locked="0" layoutInCell="1" allowOverlap="1" wp14:anchorId="583444FD" wp14:editId="3280101D">
            <wp:simplePos x="0" y="0"/>
            <wp:positionH relativeFrom="column">
              <wp:posOffset>3568700</wp:posOffset>
            </wp:positionH>
            <wp:positionV relativeFrom="paragraph">
              <wp:posOffset>648970</wp:posOffset>
            </wp:positionV>
            <wp:extent cx="977900" cy="977900"/>
            <wp:effectExtent l="0" t="0" r="0" b="0"/>
            <wp:wrapNone/>
            <wp:docPr id="13920539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728F">
        <w:rPr>
          <w:b/>
          <w:sz w:val="40"/>
          <w:szCs w:val="40"/>
        </w:rPr>
        <w:t>Vendredi 4 octobre :</w:t>
      </w:r>
      <w:r w:rsidR="008D728F" w:rsidRPr="00334A86">
        <w:rPr>
          <w:b/>
          <w:bCs/>
          <w:sz w:val="40"/>
          <w:szCs w:val="40"/>
        </w:rPr>
        <w:t xml:space="preserve"> Dolorosa, trois</w:t>
      </w:r>
      <w:r w:rsidR="00D860D4" w:rsidRPr="00334A86">
        <w:rPr>
          <w:b/>
          <w:bCs/>
          <w:sz w:val="40"/>
          <w:szCs w:val="40"/>
        </w:rPr>
        <w:t xml:space="preserve"> </w:t>
      </w:r>
      <w:r w:rsidR="008D728F" w:rsidRPr="00334A86">
        <w:rPr>
          <w:b/>
          <w:bCs/>
          <w:sz w:val="40"/>
          <w:szCs w:val="40"/>
        </w:rPr>
        <w:t>anniversaires ratés</w:t>
      </w:r>
    </w:p>
    <w:p w14:paraId="00000037" w14:textId="142FDA87" w:rsidR="00573F1E" w:rsidRDefault="008D728F">
      <w:pPr>
        <w:spacing w:before="240" w:after="140"/>
        <w:rPr>
          <w:sz w:val="40"/>
          <w:szCs w:val="40"/>
        </w:rPr>
      </w:pPr>
      <w:r>
        <w:rPr>
          <w:sz w:val="40"/>
          <w:szCs w:val="40"/>
        </w:rPr>
        <w:t xml:space="preserve">Théâtre </w:t>
      </w:r>
      <w:r w:rsidR="00052B09">
        <w:rPr>
          <w:sz w:val="40"/>
          <w:szCs w:val="40"/>
        </w:rPr>
        <w:t>avec</w:t>
      </w:r>
      <w:r>
        <w:rPr>
          <w:sz w:val="40"/>
          <w:szCs w:val="40"/>
        </w:rPr>
        <w:t xml:space="preserve"> audiodescription</w:t>
      </w:r>
      <w:r w:rsidR="00FF3C44">
        <w:rPr>
          <w:sz w:val="40"/>
          <w:szCs w:val="40"/>
        </w:rPr>
        <w:t>.</w:t>
      </w:r>
      <w:r w:rsidR="007430DB">
        <w:rPr>
          <w:sz w:val="40"/>
          <w:szCs w:val="40"/>
        </w:rPr>
        <w:t xml:space="preserve"> </w:t>
      </w:r>
    </w:p>
    <w:p w14:paraId="00000038" w14:textId="2E126EC2" w:rsidR="00573F1E" w:rsidRDefault="008D728F">
      <w:pPr>
        <w:spacing w:before="240" w:after="140"/>
        <w:rPr>
          <w:sz w:val="40"/>
          <w:szCs w:val="40"/>
        </w:rPr>
      </w:pPr>
      <w:r>
        <w:rPr>
          <w:sz w:val="40"/>
          <w:szCs w:val="40"/>
        </w:rPr>
        <w:t xml:space="preserve">Texte de Rebekka </w:t>
      </w:r>
      <w:proofErr w:type="spellStart"/>
      <w:r>
        <w:rPr>
          <w:sz w:val="40"/>
          <w:szCs w:val="40"/>
        </w:rPr>
        <w:t>Kricheldorf</w:t>
      </w:r>
      <w:proofErr w:type="spellEnd"/>
      <w:r w:rsidR="00FF3C44">
        <w:rPr>
          <w:sz w:val="40"/>
          <w:szCs w:val="40"/>
        </w:rPr>
        <w:t>.</w:t>
      </w:r>
      <w:r>
        <w:rPr>
          <w:sz w:val="40"/>
          <w:szCs w:val="40"/>
        </w:rPr>
        <w:t xml:space="preserve"> </w:t>
      </w:r>
    </w:p>
    <w:p w14:paraId="00000039" w14:textId="49431892" w:rsidR="00573F1E" w:rsidRDefault="008D728F">
      <w:pPr>
        <w:spacing w:before="240" w:after="140"/>
        <w:rPr>
          <w:sz w:val="40"/>
          <w:szCs w:val="40"/>
        </w:rPr>
      </w:pPr>
      <w:r>
        <w:rPr>
          <w:sz w:val="40"/>
          <w:szCs w:val="40"/>
        </w:rPr>
        <w:t xml:space="preserve">Mise en scène de </w:t>
      </w:r>
      <w:proofErr w:type="spellStart"/>
      <w:r>
        <w:rPr>
          <w:sz w:val="40"/>
          <w:szCs w:val="40"/>
        </w:rPr>
        <w:t>Marcial</w:t>
      </w:r>
      <w:proofErr w:type="spellEnd"/>
      <w:r>
        <w:rPr>
          <w:sz w:val="40"/>
          <w:szCs w:val="40"/>
        </w:rPr>
        <w:t xml:space="preserve"> Di </w:t>
      </w:r>
      <w:proofErr w:type="spellStart"/>
      <w:r>
        <w:rPr>
          <w:sz w:val="40"/>
          <w:szCs w:val="40"/>
        </w:rPr>
        <w:t>Fonzo</w:t>
      </w:r>
      <w:proofErr w:type="spellEnd"/>
      <w:r>
        <w:rPr>
          <w:sz w:val="40"/>
          <w:szCs w:val="40"/>
        </w:rPr>
        <w:t xml:space="preserve"> Bo</w:t>
      </w:r>
      <w:r w:rsidR="00FF3C44">
        <w:rPr>
          <w:sz w:val="40"/>
          <w:szCs w:val="40"/>
        </w:rPr>
        <w:t>.</w:t>
      </w:r>
    </w:p>
    <w:p w14:paraId="0000003B" w14:textId="77C3FE6A" w:rsidR="00573F1E" w:rsidRDefault="008D728F" w:rsidP="00E22B4C">
      <w:pPr>
        <w:spacing w:before="240" w:after="140" w:line="360" w:lineRule="auto"/>
        <w:rPr>
          <w:sz w:val="40"/>
          <w:szCs w:val="40"/>
        </w:rPr>
      </w:pPr>
      <w:r>
        <w:rPr>
          <w:sz w:val="40"/>
          <w:szCs w:val="40"/>
        </w:rPr>
        <w:t xml:space="preserve">La dramaturge Rebekka </w:t>
      </w:r>
      <w:proofErr w:type="spellStart"/>
      <w:r>
        <w:rPr>
          <w:sz w:val="40"/>
          <w:szCs w:val="40"/>
        </w:rPr>
        <w:t>Kricheldorf</w:t>
      </w:r>
      <w:proofErr w:type="spellEnd"/>
      <w:r>
        <w:rPr>
          <w:sz w:val="40"/>
          <w:szCs w:val="40"/>
        </w:rPr>
        <w:t>, grand nom du théâtre allemand, reprend le schéma et les motifs des Trois Sœurs de Tchekhov avec sensibilité et humour. Transposé dans notre monde contemporain, le malheur de l’inadéquation des êtres au temps présent y gagne une vigueur nouvelle.</w:t>
      </w:r>
    </w:p>
    <w:p w14:paraId="0000003C" w14:textId="506AE3E7" w:rsidR="00573F1E" w:rsidRDefault="008D728F">
      <w:pPr>
        <w:spacing w:before="240" w:after="40"/>
        <w:rPr>
          <w:sz w:val="40"/>
          <w:szCs w:val="40"/>
        </w:rPr>
      </w:pPr>
      <w:r>
        <w:rPr>
          <w:sz w:val="40"/>
          <w:szCs w:val="40"/>
          <w:u w:val="single"/>
        </w:rPr>
        <w:t>Horaire et lieu</w:t>
      </w:r>
      <w:r>
        <w:rPr>
          <w:sz w:val="40"/>
          <w:szCs w:val="40"/>
        </w:rPr>
        <w:t xml:space="preserve"> : 20h00 - Théâtre 900</w:t>
      </w:r>
      <w:r w:rsidR="00D047E8">
        <w:rPr>
          <w:sz w:val="40"/>
          <w:szCs w:val="40"/>
        </w:rPr>
        <w:t xml:space="preserve"> (placement numéroté)</w:t>
      </w:r>
    </w:p>
    <w:p w14:paraId="0000003D" w14:textId="77777777" w:rsidR="00573F1E" w:rsidRDefault="008D728F">
      <w:pPr>
        <w:spacing w:before="240" w:after="40"/>
        <w:rPr>
          <w:sz w:val="40"/>
          <w:szCs w:val="40"/>
        </w:rPr>
      </w:pPr>
      <w:r>
        <w:rPr>
          <w:sz w:val="40"/>
          <w:szCs w:val="40"/>
          <w:u w:val="single"/>
        </w:rPr>
        <w:t>Durée</w:t>
      </w:r>
      <w:r>
        <w:rPr>
          <w:sz w:val="40"/>
          <w:szCs w:val="40"/>
        </w:rPr>
        <w:t xml:space="preserve"> : 1h50</w:t>
      </w:r>
    </w:p>
    <w:p w14:paraId="00000042" w14:textId="0539D275" w:rsidR="00573F1E" w:rsidRPr="00B2267C" w:rsidRDefault="00B2267C">
      <w:pPr>
        <w:spacing w:before="240" w:after="40"/>
        <w:rPr>
          <w:sz w:val="40"/>
          <w:szCs w:val="40"/>
        </w:rPr>
      </w:pPr>
      <w:r w:rsidRPr="00B2267C">
        <w:rPr>
          <w:sz w:val="40"/>
          <w:szCs w:val="40"/>
        </w:rPr>
        <w:t>Spectacle conseillé à partir du lycée.</w:t>
      </w:r>
    </w:p>
    <w:p w14:paraId="0000005E" w14:textId="77777777" w:rsidR="00573F1E" w:rsidRDefault="00573F1E">
      <w:bookmarkStart w:id="2" w:name="_rfe7w0b2cr4h" w:colFirst="0" w:colLast="0"/>
      <w:bookmarkEnd w:id="2"/>
    </w:p>
    <w:p w14:paraId="0000005F" w14:textId="77777777" w:rsidR="00573F1E" w:rsidRDefault="00573F1E"/>
    <w:p w14:paraId="00000060" w14:textId="77777777" w:rsidR="00573F1E" w:rsidRDefault="00573F1E"/>
    <w:p w14:paraId="00000061" w14:textId="77777777" w:rsidR="00573F1E" w:rsidRDefault="008D728F">
      <w:pPr>
        <w:pStyle w:val="Titre2"/>
      </w:pPr>
      <w:bookmarkStart w:id="3" w:name="_Toc170912462"/>
      <w:r>
        <w:lastRenderedPageBreak/>
        <w:t>Novembre</w:t>
      </w:r>
      <w:bookmarkEnd w:id="3"/>
    </w:p>
    <w:p w14:paraId="00000062" w14:textId="77777777" w:rsidR="00573F1E" w:rsidRDefault="00573F1E">
      <w:pPr>
        <w:spacing w:after="40"/>
        <w:rPr>
          <w:sz w:val="40"/>
          <w:szCs w:val="40"/>
        </w:rPr>
      </w:pPr>
    </w:p>
    <w:p w14:paraId="00000063" w14:textId="77777777" w:rsidR="00573F1E" w:rsidRDefault="008D728F">
      <w:pPr>
        <w:spacing w:before="240" w:after="140"/>
        <w:rPr>
          <w:sz w:val="40"/>
          <w:szCs w:val="40"/>
          <w:u w:val="single"/>
        </w:rPr>
      </w:pPr>
      <w:r>
        <w:rPr>
          <w:b/>
          <w:sz w:val="40"/>
          <w:szCs w:val="40"/>
        </w:rPr>
        <w:t xml:space="preserve">Mercredi 20 novembre : </w:t>
      </w:r>
      <w:proofErr w:type="spellStart"/>
      <w:r>
        <w:rPr>
          <w:b/>
          <w:sz w:val="40"/>
          <w:szCs w:val="40"/>
        </w:rPr>
        <w:t>Dafné</w:t>
      </w:r>
      <w:proofErr w:type="spellEnd"/>
      <w:r>
        <w:rPr>
          <w:b/>
          <w:sz w:val="40"/>
          <w:szCs w:val="40"/>
        </w:rPr>
        <w:t xml:space="preserve"> </w:t>
      </w:r>
      <w:proofErr w:type="spellStart"/>
      <w:r>
        <w:rPr>
          <w:b/>
          <w:sz w:val="40"/>
          <w:szCs w:val="40"/>
        </w:rPr>
        <w:t>Kritharas</w:t>
      </w:r>
      <w:proofErr w:type="spellEnd"/>
    </w:p>
    <w:p w14:paraId="00000065" w14:textId="0ADF1C8D" w:rsidR="00573F1E" w:rsidRDefault="008D728F">
      <w:pPr>
        <w:spacing w:before="240" w:after="140" w:line="360" w:lineRule="auto"/>
        <w:rPr>
          <w:sz w:val="40"/>
          <w:szCs w:val="40"/>
        </w:rPr>
      </w:pPr>
      <w:r>
        <w:rPr>
          <w:sz w:val="40"/>
          <w:szCs w:val="40"/>
        </w:rPr>
        <w:t>Concert</w:t>
      </w:r>
      <w:r w:rsidR="00FF3C44">
        <w:rPr>
          <w:sz w:val="40"/>
          <w:szCs w:val="40"/>
        </w:rPr>
        <w:t>.</w:t>
      </w:r>
      <w:r>
        <w:rPr>
          <w:sz w:val="40"/>
          <w:szCs w:val="40"/>
        </w:rPr>
        <w:t xml:space="preserve">  </w:t>
      </w:r>
    </w:p>
    <w:p w14:paraId="00000066" w14:textId="0E5F9583" w:rsidR="00573F1E" w:rsidRDefault="008D728F">
      <w:pPr>
        <w:spacing w:before="240" w:after="140" w:line="360" w:lineRule="auto"/>
        <w:rPr>
          <w:sz w:val="40"/>
          <w:szCs w:val="40"/>
        </w:rPr>
      </w:pPr>
      <w:proofErr w:type="spellStart"/>
      <w:r>
        <w:rPr>
          <w:sz w:val="40"/>
          <w:szCs w:val="40"/>
        </w:rPr>
        <w:t>Dafné</w:t>
      </w:r>
      <w:proofErr w:type="spellEnd"/>
      <w:r>
        <w:rPr>
          <w:sz w:val="40"/>
          <w:szCs w:val="40"/>
        </w:rPr>
        <w:t xml:space="preserve"> </w:t>
      </w:r>
      <w:proofErr w:type="spellStart"/>
      <w:r>
        <w:rPr>
          <w:sz w:val="40"/>
          <w:szCs w:val="40"/>
        </w:rPr>
        <w:t>Kritharas</w:t>
      </w:r>
      <w:proofErr w:type="spellEnd"/>
      <w:r>
        <w:rPr>
          <w:sz w:val="40"/>
          <w:szCs w:val="40"/>
        </w:rPr>
        <w:t xml:space="preserve"> ressuscite, de sa voix ensorcelante et puissante, </w:t>
      </w:r>
      <w:proofErr w:type="spellStart"/>
      <w:r>
        <w:rPr>
          <w:sz w:val="40"/>
          <w:szCs w:val="40"/>
        </w:rPr>
        <w:t>rebetiko</w:t>
      </w:r>
      <w:proofErr w:type="spellEnd"/>
      <w:r>
        <w:rPr>
          <w:sz w:val="40"/>
          <w:szCs w:val="40"/>
        </w:rPr>
        <w:t>, complaintes judéo-espagnoles ou chants traditionnels turcs. Un voyage en Méditerranée d’une intensité rare,</w:t>
      </w:r>
      <w:r w:rsidR="000848F2">
        <w:rPr>
          <w:sz w:val="40"/>
          <w:szCs w:val="40"/>
        </w:rPr>
        <w:t xml:space="preserve"> </w:t>
      </w:r>
      <w:r>
        <w:rPr>
          <w:sz w:val="40"/>
          <w:szCs w:val="40"/>
        </w:rPr>
        <w:t>mené avec authenticité par la chanteuse et compositrice franco-grecque.</w:t>
      </w:r>
    </w:p>
    <w:p w14:paraId="00000068" w14:textId="78898942" w:rsidR="00573F1E" w:rsidRDefault="008D728F">
      <w:pPr>
        <w:spacing w:before="240" w:after="40"/>
        <w:rPr>
          <w:sz w:val="40"/>
          <w:szCs w:val="40"/>
        </w:rPr>
      </w:pPr>
      <w:r>
        <w:rPr>
          <w:sz w:val="40"/>
          <w:szCs w:val="40"/>
          <w:u w:val="single"/>
        </w:rPr>
        <w:t>Horaire et lieu</w:t>
      </w:r>
      <w:r>
        <w:rPr>
          <w:sz w:val="40"/>
          <w:szCs w:val="40"/>
        </w:rPr>
        <w:t xml:space="preserve"> : 20h - Théâtre 400</w:t>
      </w:r>
      <w:r w:rsidR="00334A86">
        <w:rPr>
          <w:sz w:val="40"/>
          <w:szCs w:val="40"/>
        </w:rPr>
        <w:t xml:space="preserve"> (placement </w:t>
      </w:r>
      <w:r w:rsidR="00662C08">
        <w:rPr>
          <w:sz w:val="40"/>
          <w:szCs w:val="40"/>
        </w:rPr>
        <w:t>non numéroté mais siège</w:t>
      </w:r>
      <w:r w:rsidR="00AA5A90">
        <w:rPr>
          <w:sz w:val="40"/>
          <w:szCs w:val="40"/>
        </w:rPr>
        <w:t>s</w:t>
      </w:r>
      <w:r w:rsidR="00662C08">
        <w:rPr>
          <w:sz w:val="40"/>
          <w:szCs w:val="40"/>
        </w:rPr>
        <w:t xml:space="preserve"> spécifiquement réservé</w:t>
      </w:r>
      <w:r w:rsidR="00AA5A90">
        <w:rPr>
          <w:sz w:val="40"/>
          <w:szCs w:val="40"/>
        </w:rPr>
        <w:t>s</w:t>
      </w:r>
      <w:r w:rsidR="00334A86">
        <w:rPr>
          <w:sz w:val="40"/>
          <w:szCs w:val="40"/>
        </w:rPr>
        <w:t>)</w:t>
      </w:r>
    </w:p>
    <w:p w14:paraId="0000007C" w14:textId="4FC978C0" w:rsidR="00573F1E" w:rsidRDefault="00334A86">
      <w:pPr>
        <w:spacing w:before="240" w:after="40"/>
        <w:rPr>
          <w:bCs/>
          <w:sz w:val="40"/>
          <w:szCs w:val="40"/>
        </w:rPr>
      </w:pPr>
      <w:r w:rsidRPr="00334A86">
        <w:rPr>
          <w:bCs/>
          <w:sz w:val="40"/>
          <w:szCs w:val="40"/>
          <w:u w:val="single"/>
        </w:rPr>
        <w:t>Durée</w:t>
      </w:r>
      <w:r w:rsidRPr="00334A86">
        <w:rPr>
          <w:bCs/>
          <w:sz w:val="40"/>
          <w:szCs w:val="40"/>
        </w:rPr>
        <w:t xml:space="preserve"> : 1h3</w:t>
      </w:r>
      <w:r>
        <w:rPr>
          <w:bCs/>
          <w:sz w:val="40"/>
          <w:szCs w:val="40"/>
        </w:rPr>
        <w:t>0</w:t>
      </w:r>
    </w:p>
    <w:p w14:paraId="54E4DF9D" w14:textId="77777777" w:rsidR="00334A86" w:rsidRDefault="00334A86">
      <w:pPr>
        <w:spacing w:before="240" w:after="40"/>
        <w:rPr>
          <w:bCs/>
          <w:sz w:val="40"/>
          <w:szCs w:val="40"/>
        </w:rPr>
      </w:pPr>
    </w:p>
    <w:p w14:paraId="615CBEA1" w14:textId="77777777" w:rsidR="00334A86" w:rsidRDefault="00334A86">
      <w:pPr>
        <w:spacing w:before="240" w:after="40"/>
        <w:rPr>
          <w:bCs/>
          <w:sz w:val="40"/>
          <w:szCs w:val="40"/>
        </w:rPr>
      </w:pPr>
    </w:p>
    <w:p w14:paraId="21FD59B5" w14:textId="77777777" w:rsidR="00334A86" w:rsidRDefault="00334A86">
      <w:pPr>
        <w:spacing w:before="240" w:after="40"/>
        <w:rPr>
          <w:bCs/>
          <w:sz w:val="40"/>
          <w:szCs w:val="40"/>
        </w:rPr>
      </w:pPr>
    </w:p>
    <w:p w14:paraId="033FF3F4" w14:textId="77777777" w:rsidR="00334A86" w:rsidRDefault="00334A86">
      <w:pPr>
        <w:spacing w:before="240" w:after="40"/>
        <w:rPr>
          <w:bCs/>
          <w:sz w:val="40"/>
          <w:szCs w:val="40"/>
        </w:rPr>
      </w:pPr>
    </w:p>
    <w:p w14:paraId="5EB1384B" w14:textId="77777777" w:rsidR="00334A86" w:rsidRPr="00334A86" w:rsidRDefault="00334A86">
      <w:pPr>
        <w:spacing w:before="240" w:after="40"/>
        <w:rPr>
          <w:bCs/>
          <w:sz w:val="40"/>
          <w:szCs w:val="40"/>
        </w:rPr>
      </w:pPr>
    </w:p>
    <w:p w14:paraId="0000007D" w14:textId="77777777" w:rsidR="00573F1E" w:rsidRDefault="00573F1E">
      <w:pPr>
        <w:spacing w:before="240" w:after="40"/>
        <w:rPr>
          <w:b/>
          <w:sz w:val="40"/>
          <w:szCs w:val="40"/>
        </w:rPr>
      </w:pPr>
    </w:p>
    <w:p w14:paraId="0000007E" w14:textId="77777777" w:rsidR="00573F1E" w:rsidRDefault="008D728F">
      <w:pPr>
        <w:pStyle w:val="Titre2"/>
      </w:pPr>
      <w:bookmarkStart w:id="4" w:name="_Toc170912463"/>
      <w:r>
        <w:lastRenderedPageBreak/>
        <w:t>Février</w:t>
      </w:r>
      <w:bookmarkEnd w:id="4"/>
    </w:p>
    <w:p w14:paraId="0000007F" w14:textId="77777777" w:rsidR="00573F1E" w:rsidRDefault="00573F1E">
      <w:pPr>
        <w:spacing w:before="240" w:after="140"/>
        <w:rPr>
          <w:b/>
          <w:sz w:val="40"/>
          <w:szCs w:val="40"/>
        </w:rPr>
      </w:pPr>
    </w:p>
    <w:p w14:paraId="12E55F0C" w14:textId="17175ABF" w:rsidR="00334A86" w:rsidRPr="00E22B4C" w:rsidRDefault="007430DB">
      <w:pPr>
        <w:spacing w:before="240" w:after="140"/>
        <w:rPr>
          <w:b/>
          <w:sz w:val="40"/>
          <w:szCs w:val="40"/>
        </w:rPr>
      </w:pPr>
      <w:r w:rsidRPr="007430DB">
        <w:rPr>
          <w:noProof/>
          <w:sz w:val="40"/>
          <w:szCs w:val="40"/>
        </w:rPr>
        <w:drawing>
          <wp:anchor distT="0" distB="0" distL="114300" distR="114300" simplePos="0" relativeHeight="251660288" behindDoc="0" locked="0" layoutInCell="1" allowOverlap="1" wp14:anchorId="243793F5" wp14:editId="2C9B074C">
            <wp:simplePos x="0" y="0"/>
            <wp:positionH relativeFrom="column">
              <wp:posOffset>3613150</wp:posOffset>
            </wp:positionH>
            <wp:positionV relativeFrom="paragraph">
              <wp:posOffset>214630</wp:posOffset>
            </wp:positionV>
            <wp:extent cx="977900" cy="977900"/>
            <wp:effectExtent l="0" t="0" r="0" b="0"/>
            <wp:wrapNone/>
            <wp:docPr id="10826566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728F">
        <w:rPr>
          <w:b/>
          <w:sz w:val="40"/>
          <w:szCs w:val="40"/>
        </w:rPr>
        <w:t>Jeudi 6 février : Velvet</w:t>
      </w:r>
    </w:p>
    <w:p w14:paraId="00000082" w14:textId="76010D8D" w:rsidR="00573F1E" w:rsidRDefault="008D728F">
      <w:pPr>
        <w:spacing w:before="240" w:after="140"/>
        <w:rPr>
          <w:sz w:val="40"/>
          <w:szCs w:val="40"/>
        </w:rPr>
      </w:pPr>
      <w:r>
        <w:rPr>
          <w:sz w:val="40"/>
          <w:szCs w:val="40"/>
        </w:rPr>
        <w:t xml:space="preserve">Théâtre </w:t>
      </w:r>
      <w:r w:rsidR="00334A86">
        <w:rPr>
          <w:sz w:val="40"/>
          <w:szCs w:val="40"/>
        </w:rPr>
        <w:t>avec</w:t>
      </w:r>
      <w:r>
        <w:rPr>
          <w:sz w:val="40"/>
          <w:szCs w:val="40"/>
        </w:rPr>
        <w:t xml:space="preserve"> audiodescription </w:t>
      </w:r>
    </w:p>
    <w:p w14:paraId="00000083" w14:textId="77777777" w:rsidR="00573F1E" w:rsidRDefault="008D728F">
      <w:pPr>
        <w:spacing w:before="240" w:after="140"/>
        <w:rPr>
          <w:sz w:val="40"/>
          <w:szCs w:val="40"/>
        </w:rPr>
      </w:pPr>
      <w:r>
        <w:rPr>
          <w:sz w:val="40"/>
          <w:szCs w:val="40"/>
        </w:rPr>
        <w:t xml:space="preserve">Mise en scène Nathalie </w:t>
      </w:r>
      <w:proofErr w:type="spellStart"/>
      <w:r>
        <w:rPr>
          <w:sz w:val="40"/>
          <w:szCs w:val="40"/>
        </w:rPr>
        <w:t>Béasse</w:t>
      </w:r>
      <w:proofErr w:type="spellEnd"/>
    </w:p>
    <w:p w14:paraId="00000084" w14:textId="77777777" w:rsidR="00573F1E" w:rsidRDefault="008D728F">
      <w:pPr>
        <w:spacing w:before="240" w:after="140" w:line="360" w:lineRule="auto"/>
        <w:rPr>
          <w:sz w:val="40"/>
          <w:szCs w:val="40"/>
        </w:rPr>
      </w:pPr>
      <w:r>
        <w:rPr>
          <w:sz w:val="40"/>
          <w:szCs w:val="40"/>
        </w:rPr>
        <w:t xml:space="preserve">Fresque en quatre dimensions, Velvet se regarde comme le déploiement poétique d’un univers plastique, l’exploration des zones intimes et secrètes de l’espace théâtral par la singulière créatrice associée au Quai CDN Nathalie </w:t>
      </w:r>
      <w:proofErr w:type="spellStart"/>
      <w:r>
        <w:rPr>
          <w:sz w:val="40"/>
          <w:szCs w:val="40"/>
        </w:rPr>
        <w:t>Béasse</w:t>
      </w:r>
      <w:proofErr w:type="spellEnd"/>
      <w:r>
        <w:rPr>
          <w:sz w:val="40"/>
          <w:szCs w:val="40"/>
        </w:rPr>
        <w:t>.</w:t>
      </w:r>
    </w:p>
    <w:p w14:paraId="00000086" w14:textId="481474DD" w:rsidR="00573F1E" w:rsidRDefault="008D728F">
      <w:pPr>
        <w:spacing w:before="240" w:after="40"/>
        <w:rPr>
          <w:sz w:val="40"/>
          <w:szCs w:val="40"/>
        </w:rPr>
      </w:pPr>
      <w:r>
        <w:rPr>
          <w:sz w:val="40"/>
          <w:szCs w:val="40"/>
          <w:u w:val="single"/>
        </w:rPr>
        <w:t>Horaire et lieu</w:t>
      </w:r>
      <w:r>
        <w:rPr>
          <w:sz w:val="40"/>
          <w:szCs w:val="40"/>
        </w:rPr>
        <w:t xml:space="preserve"> : 20h - Scène de répétition</w:t>
      </w:r>
      <w:r w:rsidR="00334A86">
        <w:rPr>
          <w:sz w:val="40"/>
          <w:szCs w:val="40"/>
        </w:rPr>
        <w:t xml:space="preserve"> </w:t>
      </w:r>
      <w:r w:rsidR="000848F2">
        <w:rPr>
          <w:sz w:val="40"/>
          <w:szCs w:val="40"/>
        </w:rPr>
        <w:t>(placement non numéroté mais sièges spécifiquement réservés)</w:t>
      </w:r>
    </w:p>
    <w:p w14:paraId="00000087" w14:textId="77777777" w:rsidR="00573F1E" w:rsidRDefault="008D728F">
      <w:pPr>
        <w:spacing w:before="240" w:after="40"/>
        <w:rPr>
          <w:sz w:val="40"/>
          <w:szCs w:val="40"/>
        </w:rPr>
      </w:pPr>
      <w:r>
        <w:rPr>
          <w:sz w:val="40"/>
          <w:szCs w:val="40"/>
          <w:u w:val="single"/>
        </w:rPr>
        <w:t>Durée</w:t>
      </w:r>
      <w:r>
        <w:rPr>
          <w:sz w:val="40"/>
          <w:szCs w:val="40"/>
        </w:rPr>
        <w:t xml:space="preserve"> : 1h20</w:t>
      </w:r>
    </w:p>
    <w:p w14:paraId="0000008D" w14:textId="1B6F4887" w:rsidR="00573F1E" w:rsidRPr="00334A86" w:rsidRDefault="00334A86">
      <w:pPr>
        <w:spacing w:before="240" w:after="40"/>
        <w:rPr>
          <w:bCs/>
          <w:sz w:val="40"/>
          <w:szCs w:val="40"/>
        </w:rPr>
      </w:pPr>
      <w:r w:rsidRPr="00334A86">
        <w:rPr>
          <w:bCs/>
          <w:sz w:val="40"/>
          <w:szCs w:val="40"/>
        </w:rPr>
        <w:t>Spectacle conseillé à partir de la 4ème.</w:t>
      </w:r>
    </w:p>
    <w:p w14:paraId="0000008E" w14:textId="77777777" w:rsidR="00573F1E" w:rsidRDefault="00573F1E">
      <w:pPr>
        <w:spacing w:before="240" w:after="40"/>
        <w:rPr>
          <w:b/>
          <w:sz w:val="40"/>
          <w:szCs w:val="40"/>
        </w:rPr>
      </w:pPr>
    </w:p>
    <w:p w14:paraId="0000008F" w14:textId="77777777" w:rsidR="00573F1E" w:rsidRDefault="00573F1E">
      <w:pPr>
        <w:spacing w:before="240" w:after="40"/>
        <w:rPr>
          <w:b/>
          <w:sz w:val="40"/>
          <w:szCs w:val="40"/>
        </w:rPr>
      </w:pPr>
    </w:p>
    <w:p w14:paraId="00000090" w14:textId="77777777" w:rsidR="00573F1E" w:rsidRDefault="00573F1E">
      <w:pPr>
        <w:spacing w:before="240" w:after="40"/>
        <w:rPr>
          <w:b/>
          <w:sz w:val="40"/>
          <w:szCs w:val="40"/>
        </w:rPr>
      </w:pPr>
    </w:p>
    <w:p w14:paraId="0000009B" w14:textId="77777777" w:rsidR="00573F1E" w:rsidRDefault="00573F1E">
      <w:pPr>
        <w:spacing w:before="240" w:after="40"/>
        <w:rPr>
          <w:b/>
          <w:sz w:val="40"/>
          <w:szCs w:val="40"/>
        </w:rPr>
      </w:pPr>
    </w:p>
    <w:p w14:paraId="0000009C" w14:textId="77777777" w:rsidR="00573F1E" w:rsidRDefault="008D728F">
      <w:pPr>
        <w:pStyle w:val="Titre2"/>
      </w:pPr>
      <w:bookmarkStart w:id="5" w:name="_Toc170912464"/>
      <w:r>
        <w:lastRenderedPageBreak/>
        <w:t>Mars</w:t>
      </w:r>
      <w:bookmarkEnd w:id="5"/>
    </w:p>
    <w:p w14:paraId="0000009D" w14:textId="77777777" w:rsidR="00573F1E" w:rsidRDefault="00573F1E"/>
    <w:p w14:paraId="0000009E" w14:textId="77777777" w:rsidR="00573F1E" w:rsidRDefault="008D728F">
      <w:pPr>
        <w:spacing w:before="240" w:after="140"/>
        <w:rPr>
          <w:sz w:val="40"/>
          <w:szCs w:val="40"/>
        </w:rPr>
      </w:pPr>
      <w:r>
        <w:rPr>
          <w:b/>
          <w:sz w:val="40"/>
          <w:szCs w:val="40"/>
        </w:rPr>
        <w:t xml:space="preserve">Samedi 1 mars : </w:t>
      </w:r>
      <w:proofErr w:type="spellStart"/>
      <w:r>
        <w:rPr>
          <w:b/>
          <w:sz w:val="40"/>
          <w:szCs w:val="40"/>
        </w:rPr>
        <w:t>Françoiz</w:t>
      </w:r>
      <w:proofErr w:type="spellEnd"/>
      <w:r>
        <w:rPr>
          <w:b/>
          <w:sz w:val="40"/>
          <w:szCs w:val="40"/>
        </w:rPr>
        <w:t xml:space="preserve"> </w:t>
      </w:r>
      <w:proofErr w:type="spellStart"/>
      <w:r>
        <w:rPr>
          <w:b/>
          <w:sz w:val="40"/>
          <w:szCs w:val="40"/>
        </w:rPr>
        <w:t>Breut</w:t>
      </w:r>
      <w:proofErr w:type="spellEnd"/>
    </w:p>
    <w:p w14:paraId="000000A0" w14:textId="270382DD" w:rsidR="00573F1E" w:rsidRDefault="008D728F">
      <w:pPr>
        <w:spacing w:before="240" w:after="140" w:line="360" w:lineRule="auto"/>
        <w:rPr>
          <w:sz w:val="40"/>
          <w:szCs w:val="40"/>
        </w:rPr>
      </w:pPr>
      <w:r>
        <w:rPr>
          <w:sz w:val="40"/>
          <w:szCs w:val="40"/>
        </w:rPr>
        <w:t>Concert</w:t>
      </w:r>
    </w:p>
    <w:p w14:paraId="000000A1" w14:textId="11CE55F3" w:rsidR="00573F1E" w:rsidRDefault="008D728F">
      <w:pPr>
        <w:spacing w:before="240" w:after="140" w:line="360" w:lineRule="auto"/>
        <w:rPr>
          <w:sz w:val="40"/>
          <w:szCs w:val="40"/>
        </w:rPr>
      </w:pPr>
      <w:r>
        <w:rPr>
          <w:sz w:val="40"/>
          <w:szCs w:val="40"/>
        </w:rPr>
        <w:t>La chanteuse et compositrice</w:t>
      </w:r>
      <w:r w:rsidR="00334A86">
        <w:rPr>
          <w:sz w:val="40"/>
          <w:szCs w:val="40"/>
        </w:rPr>
        <w:t xml:space="preserve"> française</w:t>
      </w:r>
      <w:r>
        <w:rPr>
          <w:sz w:val="40"/>
          <w:szCs w:val="40"/>
        </w:rPr>
        <w:t xml:space="preserve"> à la voix pure </w:t>
      </w:r>
      <w:proofErr w:type="spellStart"/>
      <w:r>
        <w:rPr>
          <w:sz w:val="40"/>
          <w:szCs w:val="40"/>
        </w:rPr>
        <w:t>Françoiz</w:t>
      </w:r>
      <w:proofErr w:type="spellEnd"/>
      <w:r>
        <w:rPr>
          <w:sz w:val="40"/>
          <w:szCs w:val="40"/>
        </w:rPr>
        <w:t xml:space="preserve"> </w:t>
      </w:r>
      <w:proofErr w:type="spellStart"/>
      <w:r>
        <w:rPr>
          <w:sz w:val="40"/>
          <w:szCs w:val="40"/>
        </w:rPr>
        <w:t>Breut</w:t>
      </w:r>
      <w:proofErr w:type="spellEnd"/>
      <w:r>
        <w:rPr>
          <w:sz w:val="40"/>
          <w:szCs w:val="40"/>
        </w:rPr>
        <w:t xml:space="preserve"> fait de son huitième album, </w:t>
      </w:r>
      <w:proofErr w:type="gramStart"/>
      <w:r>
        <w:rPr>
          <w:sz w:val="40"/>
          <w:szCs w:val="40"/>
        </w:rPr>
        <w:t>Vif !,</w:t>
      </w:r>
      <w:proofErr w:type="gramEnd"/>
      <w:r>
        <w:rPr>
          <w:sz w:val="40"/>
          <w:szCs w:val="40"/>
        </w:rPr>
        <w:t xml:space="preserve"> une symphonie organique et sensorielle qui trouve son inspiration dans la forêt. Un hymne à la nature et à la beauté.</w:t>
      </w:r>
    </w:p>
    <w:p w14:paraId="000000A3" w14:textId="32402C25" w:rsidR="00573F1E" w:rsidRDefault="008D728F">
      <w:pPr>
        <w:spacing w:before="240" w:after="40"/>
        <w:rPr>
          <w:sz w:val="40"/>
          <w:szCs w:val="40"/>
        </w:rPr>
      </w:pPr>
      <w:r>
        <w:rPr>
          <w:sz w:val="40"/>
          <w:szCs w:val="40"/>
          <w:u w:val="single"/>
        </w:rPr>
        <w:t>Horaire et lieu</w:t>
      </w:r>
      <w:r>
        <w:rPr>
          <w:sz w:val="40"/>
          <w:szCs w:val="40"/>
        </w:rPr>
        <w:t xml:space="preserve"> : 20h - T400</w:t>
      </w:r>
      <w:r w:rsidR="00A13882">
        <w:rPr>
          <w:sz w:val="40"/>
          <w:szCs w:val="40"/>
        </w:rPr>
        <w:t xml:space="preserve"> </w:t>
      </w:r>
      <w:r w:rsidR="00320616">
        <w:rPr>
          <w:sz w:val="40"/>
          <w:szCs w:val="40"/>
        </w:rPr>
        <w:t>(placement non numéroté mais sièges spécifiquement réservés)</w:t>
      </w:r>
    </w:p>
    <w:p w14:paraId="000000A4" w14:textId="77777777" w:rsidR="00573F1E" w:rsidRDefault="008D728F">
      <w:pPr>
        <w:spacing w:before="240" w:after="40"/>
        <w:rPr>
          <w:sz w:val="40"/>
          <w:szCs w:val="40"/>
        </w:rPr>
      </w:pPr>
      <w:r>
        <w:rPr>
          <w:sz w:val="40"/>
          <w:szCs w:val="40"/>
          <w:u w:val="single"/>
        </w:rPr>
        <w:t>Durée</w:t>
      </w:r>
      <w:r>
        <w:rPr>
          <w:sz w:val="40"/>
          <w:szCs w:val="40"/>
        </w:rPr>
        <w:t xml:space="preserve"> : 1h30</w:t>
      </w:r>
    </w:p>
    <w:p w14:paraId="000000AE" w14:textId="77777777" w:rsidR="00573F1E" w:rsidRDefault="00573F1E"/>
    <w:p w14:paraId="000000AF" w14:textId="77777777" w:rsidR="00573F1E" w:rsidRDefault="00573F1E"/>
    <w:p w14:paraId="4453C313" w14:textId="77777777" w:rsidR="00E22B4C" w:rsidRDefault="00E22B4C"/>
    <w:p w14:paraId="002DEE02" w14:textId="00A62CCE" w:rsidR="00334A86" w:rsidRDefault="007430DB">
      <w:pPr>
        <w:spacing w:before="240" w:after="140"/>
        <w:rPr>
          <w:sz w:val="40"/>
          <w:szCs w:val="40"/>
        </w:rPr>
      </w:pPr>
      <w:r w:rsidRPr="007430DB">
        <w:rPr>
          <w:noProof/>
          <w:sz w:val="40"/>
          <w:szCs w:val="40"/>
        </w:rPr>
        <w:drawing>
          <wp:anchor distT="0" distB="0" distL="114300" distR="114300" simplePos="0" relativeHeight="251662336" behindDoc="0" locked="0" layoutInCell="1" allowOverlap="1" wp14:anchorId="7B59D27B" wp14:editId="22C9023E">
            <wp:simplePos x="0" y="0"/>
            <wp:positionH relativeFrom="column">
              <wp:posOffset>3467100</wp:posOffset>
            </wp:positionH>
            <wp:positionV relativeFrom="paragraph">
              <wp:posOffset>540385</wp:posOffset>
            </wp:positionV>
            <wp:extent cx="977900" cy="844550"/>
            <wp:effectExtent l="0" t="0" r="0" b="0"/>
            <wp:wrapNone/>
            <wp:docPr id="10254795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13636"/>
                    <a:stretch/>
                  </pic:blipFill>
                  <pic:spPr bwMode="auto">
                    <a:xfrm>
                      <a:off x="0" y="0"/>
                      <a:ext cx="977900" cy="844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728F">
        <w:rPr>
          <w:b/>
          <w:sz w:val="40"/>
          <w:szCs w:val="40"/>
        </w:rPr>
        <w:t>Jeudi 6 mars : Les Fausses confidences</w:t>
      </w:r>
    </w:p>
    <w:p w14:paraId="000000B2" w14:textId="324E4B29" w:rsidR="00573F1E" w:rsidRDefault="008D728F">
      <w:pPr>
        <w:spacing w:before="240" w:after="140"/>
        <w:rPr>
          <w:sz w:val="40"/>
          <w:szCs w:val="40"/>
        </w:rPr>
      </w:pPr>
      <w:r>
        <w:rPr>
          <w:sz w:val="40"/>
          <w:szCs w:val="40"/>
        </w:rPr>
        <w:t xml:space="preserve">Théâtre </w:t>
      </w:r>
      <w:r w:rsidR="00334A86">
        <w:rPr>
          <w:sz w:val="40"/>
          <w:szCs w:val="40"/>
        </w:rPr>
        <w:t>avec</w:t>
      </w:r>
      <w:r>
        <w:rPr>
          <w:sz w:val="40"/>
          <w:szCs w:val="40"/>
        </w:rPr>
        <w:t xml:space="preserve"> audiodescription</w:t>
      </w:r>
      <w:r w:rsidR="007430DB">
        <w:rPr>
          <w:sz w:val="40"/>
          <w:szCs w:val="40"/>
        </w:rPr>
        <w:t xml:space="preserve"> </w:t>
      </w:r>
      <w:r>
        <w:rPr>
          <w:sz w:val="40"/>
          <w:szCs w:val="40"/>
        </w:rPr>
        <w:t xml:space="preserve"> </w:t>
      </w:r>
    </w:p>
    <w:p w14:paraId="000000B3" w14:textId="032420C3" w:rsidR="00573F1E" w:rsidRDefault="008D728F">
      <w:pPr>
        <w:spacing w:before="240" w:after="140"/>
        <w:rPr>
          <w:sz w:val="40"/>
          <w:szCs w:val="40"/>
        </w:rPr>
      </w:pPr>
      <w:r>
        <w:rPr>
          <w:sz w:val="40"/>
          <w:szCs w:val="40"/>
        </w:rPr>
        <w:t xml:space="preserve">Texte de Marivaux </w:t>
      </w:r>
    </w:p>
    <w:p w14:paraId="000000B4" w14:textId="1C099430" w:rsidR="00573F1E" w:rsidRDefault="008D728F">
      <w:pPr>
        <w:spacing w:before="240" w:after="140"/>
        <w:rPr>
          <w:sz w:val="40"/>
          <w:szCs w:val="40"/>
        </w:rPr>
      </w:pPr>
      <w:r>
        <w:rPr>
          <w:sz w:val="40"/>
          <w:szCs w:val="40"/>
        </w:rPr>
        <w:t xml:space="preserve">Mise en scène d’Alain Françon </w:t>
      </w:r>
    </w:p>
    <w:p w14:paraId="2093E50D" w14:textId="0AEFFE1D" w:rsidR="00A13882" w:rsidRDefault="00A13882" w:rsidP="00A13882">
      <w:pPr>
        <w:spacing w:before="240" w:after="40" w:line="360" w:lineRule="auto"/>
        <w:rPr>
          <w:sz w:val="40"/>
          <w:szCs w:val="40"/>
        </w:rPr>
      </w:pPr>
      <w:r w:rsidRPr="00A13882">
        <w:rPr>
          <w:sz w:val="40"/>
          <w:szCs w:val="40"/>
        </w:rPr>
        <w:t>Alain Françon est parmi les metteurs en scène les plus importants du paysage</w:t>
      </w:r>
      <w:r>
        <w:rPr>
          <w:sz w:val="40"/>
          <w:szCs w:val="40"/>
        </w:rPr>
        <w:t xml:space="preserve"> </w:t>
      </w:r>
      <w:r w:rsidRPr="00A13882">
        <w:rPr>
          <w:sz w:val="40"/>
          <w:szCs w:val="40"/>
        </w:rPr>
        <w:t xml:space="preserve">théâtral actuel. Il nous </w:t>
      </w:r>
      <w:r w:rsidRPr="00A13882">
        <w:rPr>
          <w:sz w:val="40"/>
          <w:szCs w:val="40"/>
        </w:rPr>
        <w:lastRenderedPageBreak/>
        <w:t>présente l’un des chefs-d’œuvre de Marivaux, Les Fausses</w:t>
      </w:r>
      <w:r>
        <w:rPr>
          <w:sz w:val="40"/>
          <w:szCs w:val="40"/>
        </w:rPr>
        <w:t xml:space="preserve"> </w:t>
      </w:r>
      <w:r w:rsidRPr="00A13882">
        <w:rPr>
          <w:sz w:val="40"/>
          <w:szCs w:val="40"/>
        </w:rPr>
        <w:t>Confidences, écrit en 1737. Dubois,</w:t>
      </w:r>
      <w:r>
        <w:rPr>
          <w:sz w:val="40"/>
          <w:szCs w:val="40"/>
        </w:rPr>
        <w:t xml:space="preserve"> </w:t>
      </w:r>
      <w:r w:rsidRPr="00A13882">
        <w:rPr>
          <w:sz w:val="40"/>
          <w:szCs w:val="40"/>
        </w:rPr>
        <w:t xml:space="preserve">serviteur chez la belle, riche et veuve </w:t>
      </w:r>
      <w:proofErr w:type="spellStart"/>
      <w:r w:rsidRPr="00A13882">
        <w:rPr>
          <w:sz w:val="40"/>
          <w:szCs w:val="40"/>
        </w:rPr>
        <w:t>Araminte</w:t>
      </w:r>
      <w:proofErr w:type="spellEnd"/>
      <w:r w:rsidRPr="00A13882">
        <w:rPr>
          <w:sz w:val="40"/>
          <w:szCs w:val="40"/>
        </w:rPr>
        <w:t>,</w:t>
      </w:r>
      <w:r>
        <w:rPr>
          <w:sz w:val="40"/>
          <w:szCs w:val="40"/>
        </w:rPr>
        <w:t xml:space="preserve"> </w:t>
      </w:r>
      <w:r w:rsidRPr="00A13882">
        <w:rPr>
          <w:sz w:val="40"/>
          <w:szCs w:val="40"/>
        </w:rPr>
        <w:t>doit convaincre cette dernière d’épouser Dorante, un jeune noble désargenté fou</w:t>
      </w:r>
      <w:r>
        <w:rPr>
          <w:sz w:val="40"/>
          <w:szCs w:val="40"/>
        </w:rPr>
        <w:t xml:space="preserve"> </w:t>
      </w:r>
      <w:r w:rsidRPr="00A13882">
        <w:rPr>
          <w:sz w:val="40"/>
          <w:szCs w:val="40"/>
        </w:rPr>
        <w:t>amoureux, qui s’est fait embaucher comme intendant chez elle.</w:t>
      </w:r>
    </w:p>
    <w:p w14:paraId="000000B7" w14:textId="3327FFFA" w:rsidR="00573F1E" w:rsidRDefault="008D728F" w:rsidP="00E22B4C">
      <w:pPr>
        <w:spacing w:before="240" w:after="40" w:line="360" w:lineRule="auto"/>
        <w:rPr>
          <w:sz w:val="40"/>
          <w:szCs w:val="40"/>
        </w:rPr>
      </w:pPr>
      <w:r>
        <w:rPr>
          <w:sz w:val="40"/>
          <w:szCs w:val="40"/>
          <w:u w:val="single"/>
        </w:rPr>
        <w:t>Horaire et lieu</w:t>
      </w:r>
      <w:r>
        <w:rPr>
          <w:sz w:val="40"/>
          <w:szCs w:val="40"/>
        </w:rPr>
        <w:t xml:space="preserve"> : 20h - T900</w:t>
      </w:r>
      <w:r w:rsidR="00A13882">
        <w:rPr>
          <w:sz w:val="40"/>
          <w:szCs w:val="40"/>
        </w:rPr>
        <w:t xml:space="preserve"> (placement numéroté)</w:t>
      </w:r>
    </w:p>
    <w:p w14:paraId="000000B8" w14:textId="77777777" w:rsidR="00573F1E" w:rsidRDefault="008D728F" w:rsidP="00E22B4C">
      <w:pPr>
        <w:spacing w:before="240" w:after="40" w:line="360" w:lineRule="auto"/>
        <w:rPr>
          <w:sz w:val="40"/>
          <w:szCs w:val="40"/>
        </w:rPr>
      </w:pPr>
      <w:r>
        <w:rPr>
          <w:sz w:val="40"/>
          <w:szCs w:val="40"/>
          <w:u w:val="single"/>
        </w:rPr>
        <w:t>Durée</w:t>
      </w:r>
      <w:r>
        <w:rPr>
          <w:sz w:val="40"/>
          <w:szCs w:val="40"/>
        </w:rPr>
        <w:t xml:space="preserve"> : 1h45</w:t>
      </w:r>
    </w:p>
    <w:p w14:paraId="000000BE" w14:textId="4D4361AB" w:rsidR="00573F1E" w:rsidRPr="00A13882" w:rsidRDefault="00A13882" w:rsidP="00E22B4C">
      <w:pPr>
        <w:spacing w:line="360" w:lineRule="auto"/>
        <w:rPr>
          <w:sz w:val="40"/>
          <w:szCs w:val="40"/>
        </w:rPr>
      </w:pPr>
      <w:r w:rsidRPr="00A13882">
        <w:rPr>
          <w:sz w:val="40"/>
          <w:szCs w:val="40"/>
        </w:rPr>
        <w:t>Spectacle conseillé à partir de la 4ème.</w:t>
      </w:r>
    </w:p>
    <w:p w14:paraId="38A6E013" w14:textId="77777777" w:rsidR="00A13882" w:rsidRDefault="00A13882"/>
    <w:p w14:paraId="000000BF" w14:textId="77777777" w:rsidR="00573F1E" w:rsidRDefault="00573F1E"/>
    <w:p w14:paraId="000000C0" w14:textId="77777777" w:rsidR="00573F1E" w:rsidRDefault="00573F1E"/>
    <w:p w14:paraId="000000C1" w14:textId="77777777" w:rsidR="00573F1E" w:rsidRDefault="00573F1E"/>
    <w:p w14:paraId="000000C2" w14:textId="77777777" w:rsidR="00573F1E" w:rsidRDefault="00573F1E"/>
    <w:p w14:paraId="000000C3" w14:textId="77777777" w:rsidR="00573F1E" w:rsidRDefault="00573F1E"/>
    <w:p w14:paraId="000000C4" w14:textId="77777777" w:rsidR="00573F1E" w:rsidRDefault="00573F1E"/>
    <w:p w14:paraId="000000C5" w14:textId="77777777" w:rsidR="00573F1E" w:rsidRDefault="00573F1E"/>
    <w:p w14:paraId="000000C6" w14:textId="77777777" w:rsidR="00573F1E" w:rsidRDefault="00573F1E"/>
    <w:p w14:paraId="000000C7" w14:textId="77777777" w:rsidR="00573F1E" w:rsidRDefault="00573F1E"/>
    <w:p w14:paraId="000000C8" w14:textId="77777777" w:rsidR="00573F1E" w:rsidRDefault="00573F1E"/>
    <w:p w14:paraId="000000C9" w14:textId="77777777" w:rsidR="00573F1E" w:rsidRDefault="00573F1E"/>
    <w:p w14:paraId="000000CA" w14:textId="77777777" w:rsidR="00573F1E" w:rsidRDefault="00573F1E"/>
    <w:p w14:paraId="000000CB" w14:textId="77777777" w:rsidR="00573F1E" w:rsidRDefault="00573F1E"/>
    <w:p w14:paraId="000000CC" w14:textId="77777777" w:rsidR="00573F1E" w:rsidRDefault="00573F1E"/>
    <w:p w14:paraId="000000CD" w14:textId="77777777" w:rsidR="00573F1E" w:rsidRDefault="00573F1E"/>
    <w:p w14:paraId="000000CE" w14:textId="77777777" w:rsidR="00573F1E" w:rsidRDefault="00573F1E"/>
    <w:p w14:paraId="000000CF" w14:textId="77777777" w:rsidR="00573F1E" w:rsidRDefault="00573F1E"/>
    <w:p w14:paraId="000000D0" w14:textId="77777777" w:rsidR="00573F1E" w:rsidRDefault="00573F1E"/>
    <w:p w14:paraId="000000D1" w14:textId="77777777" w:rsidR="00573F1E" w:rsidRDefault="00573F1E"/>
    <w:p w14:paraId="000000D2" w14:textId="77777777" w:rsidR="00573F1E" w:rsidRDefault="00573F1E"/>
    <w:p w14:paraId="000000D3" w14:textId="77777777" w:rsidR="00573F1E" w:rsidRDefault="00573F1E"/>
    <w:p w14:paraId="000000D4" w14:textId="77777777" w:rsidR="00573F1E" w:rsidRDefault="00573F1E"/>
    <w:p w14:paraId="000000D5" w14:textId="77777777" w:rsidR="00573F1E" w:rsidRDefault="00573F1E"/>
    <w:p w14:paraId="000000D6" w14:textId="77777777" w:rsidR="00573F1E" w:rsidRDefault="008D728F">
      <w:pPr>
        <w:pStyle w:val="Titre2"/>
      </w:pPr>
      <w:bookmarkStart w:id="6" w:name="_Toc170912465"/>
      <w:r>
        <w:lastRenderedPageBreak/>
        <w:t>Avril</w:t>
      </w:r>
      <w:bookmarkEnd w:id="6"/>
    </w:p>
    <w:p w14:paraId="000000D7" w14:textId="77777777" w:rsidR="00573F1E" w:rsidRDefault="00573F1E">
      <w:pPr>
        <w:spacing w:before="240" w:after="140"/>
        <w:rPr>
          <w:b/>
          <w:sz w:val="40"/>
          <w:szCs w:val="40"/>
        </w:rPr>
      </w:pPr>
    </w:p>
    <w:p w14:paraId="15D4A6D9" w14:textId="24F6A5D5" w:rsidR="00993EC8" w:rsidRDefault="007430DB" w:rsidP="00E22B4C">
      <w:pPr>
        <w:spacing w:before="240" w:after="140"/>
        <w:rPr>
          <w:sz w:val="40"/>
          <w:szCs w:val="40"/>
        </w:rPr>
      </w:pPr>
      <w:r w:rsidRPr="007430DB">
        <w:rPr>
          <w:noProof/>
          <w:sz w:val="40"/>
          <w:szCs w:val="40"/>
        </w:rPr>
        <w:drawing>
          <wp:anchor distT="0" distB="0" distL="114300" distR="114300" simplePos="0" relativeHeight="251664384" behindDoc="0" locked="0" layoutInCell="1" allowOverlap="1" wp14:anchorId="5D56EA62" wp14:editId="3F00E9E7">
            <wp:simplePos x="0" y="0"/>
            <wp:positionH relativeFrom="column">
              <wp:posOffset>3486150</wp:posOffset>
            </wp:positionH>
            <wp:positionV relativeFrom="paragraph">
              <wp:posOffset>356870</wp:posOffset>
            </wp:positionV>
            <wp:extent cx="977900" cy="857250"/>
            <wp:effectExtent l="0" t="0" r="0" b="0"/>
            <wp:wrapNone/>
            <wp:docPr id="15467385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12338"/>
                    <a:stretch/>
                  </pic:blipFill>
                  <pic:spPr bwMode="auto">
                    <a:xfrm>
                      <a:off x="0" y="0"/>
                      <a:ext cx="977900" cy="857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728F">
        <w:rPr>
          <w:b/>
          <w:sz w:val="40"/>
          <w:szCs w:val="40"/>
        </w:rPr>
        <w:t>Jeudi 3 avril : Une autre histoire du théâtre</w:t>
      </w:r>
    </w:p>
    <w:p w14:paraId="000000DA" w14:textId="358E08DC" w:rsidR="00573F1E" w:rsidRDefault="008D728F">
      <w:pPr>
        <w:spacing w:before="240" w:after="140" w:line="360" w:lineRule="auto"/>
        <w:rPr>
          <w:sz w:val="40"/>
          <w:szCs w:val="40"/>
        </w:rPr>
      </w:pPr>
      <w:r>
        <w:rPr>
          <w:sz w:val="40"/>
          <w:szCs w:val="40"/>
        </w:rPr>
        <w:t xml:space="preserve">Théâtre </w:t>
      </w:r>
      <w:r w:rsidR="00E22B4C">
        <w:rPr>
          <w:sz w:val="40"/>
          <w:szCs w:val="40"/>
        </w:rPr>
        <w:t>avec</w:t>
      </w:r>
      <w:r>
        <w:rPr>
          <w:sz w:val="40"/>
          <w:szCs w:val="40"/>
        </w:rPr>
        <w:t xml:space="preserve"> audiodescription</w:t>
      </w:r>
      <w:r w:rsidR="007430DB">
        <w:rPr>
          <w:sz w:val="40"/>
          <w:szCs w:val="40"/>
        </w:rPr>
        <w:t xml:space="preserve"> </w:t>
      </w:r>
      <w:r>
        <w:rPr>
          <w:sz w:val="40"/>
          <w:szCs w:val="40"/>
        </w:rPr>
        <w:t xml:space="preserve"> </w:t>
      </w:r>
    </w:p>
    <w:p w14:paraId="000000DB" w14:textId="2022D59F" w:rsidR="00573F1E" w:rsidRDefault="008D728F">
      <w:pPr>
        <w:spacing w:before="240" w:after="140" w:line="360" w:lineRule="auto"/>
        <w:rPr>
          <w:sz w:val="40"/>
          <w:szCs w:val="40"/>
        </w:rPr>
      </w:pPr>
      <w:r>
        <w:rPr>
          <w:sz w:val="40"/>
          <w:szCs w:val="40"/>
        </w:rPr>
        <w:t>Conception de Fanny de Chaill</w:t>
      </w:r>
      <w:r w:rsidR="007430DB">
        <w:rPr>
          <w:sz w:val="40"/>
          <w:szCs w:val="40"/>
        </w:rPr>
        <w:t>é</w:t>
      </w:r>
      <w:r>
        <w:rPr>
          <w:sz w:val="40"/>
          <w:szCs w:val="40"/>
        </w:rPr>
        <w:t xml:space="preserve"> </w:t>
      </w:r>
    </w:p>
    <w:p w14:paraId="000000DC" w14:textId="77777777" w:rsidR="00573F1E" w:rsidRDefault="008D728F">
      <w:pPr>
        <w:spacing w:before="240" w:after="140" w:line="360" w:lineRule="auto"/>
        <w:rPr>
          <w:sz w:val="40"/>
          <w:szCs w:val="40"/>
        </w:rPr>
      </w:pPr>
      <w:r>
        <w:rPr>
          <w:sz w:val="40"/>
          <w:szCs w:val="40"/>
        </w:rPr>
        <w:t>Pour raconter l’histoire du théâtre en une heure, sans artifice, en choisissant de s’adresser à tous les publics, il faut s’y prendre autrement. C’est tout l’enjeu de la nouvelle création de Fanny de Chaillé, nouvelle directrice du Théâtre national Bordeaux Aquitaine, et de ses quatre actrices et acteurs.</w:t>
      </w:r>
    </w:p>
    <w:p w14:paraId="000000DE" w14:textId="54861A1F" w:rsidR="00573F1E" w:rsidRDefault="008D728F">
      <w:pPr>
        <w:spacing w:before="240" w:after="40"/>
        <w:rPr>
          <w:sz w:val="40"/>
          <w:szCs w:val="40"/>
        </w:rPr>
      </w:pPr>
      <w:r>
        <w:rPr>
          <w:sz w:val="40"/>
          <w:szCs w:val="40"/>
          <w:u w:val="single"/>
        </w:rPr>
        <w:t>Horaire et lieu</w:t>
      </w:r>
      <w:r>
        <w:rPr>
          <w:sz w:val="40"/>
          <w:szCs w:val="40"/>
        </w:rPr>
        <w:t xml:space="preserve"> : 20h - T400</w:t>
      </w:r>
      <w:r w:rsidR="00E05A46">
        <w:rPr>
          <w:sz w:val="40"/>
          <w:szCs w:val="40"/>
        </w:rPr>
        <w:t xml:space="preserve"> </w:t>
      </w:r>
      <w:r w:rsidR="00320616">
        <w:rPr>
          <w:sz w:val="40"/>
          <w:szCs w:val="40"/>
        </w:rPr>
        <w:t>(placement non numéroté mais sièges spécifiquement réservés)</w:t>
      </w:r>
    </w:p>
    <w:p w14:paraId="000000DF" w14:textId="77777777" w:rsidR="00573F1E" w:rsidRDefault="008D728F">
      <w:pPr>
        <w:spacing w:before="240" w:after="40"/>
        <w:rPr>
          <w:sz w:val="40"/>
          <w:szCs w:val="40"/>
        </w:rPr>
      </w:pPr>
      <w:r>
        <w:rPr>
          <w:sz w:val="40"/>
          <w:szCs w:val="40"/>
          <w:u w:val="single"/>
        </w:rPr>
        <w:t>Durée</w:t>
      </w:r>
      <w:r>
        <w:rPr>
          <w:sz w:val="40"/>
          <w:szCs w:val="40"/>
        </w:rPr>
        <w:t xml:space="preserve"> : 1h</w:t>
      </w:r>
    </w:p>
    <w:p w14:paraId="000000E5" w14:textId="47EF9CB2" w:rsidR="00573F1E" w:rsidRPr="00993EC8" w:rsidRDefault="00993EC8">
      <w:pPr>
        <w:spacing w:before="240" w:after="40"/>
        <w:rPr>
          <w:bCs/>
          <w:sz w:val="40"/>
          <w:szCs w:val="40"/>
        </w:rPr>
      </w:pPr>
      <w:r w:rsidRPr="00993EC8">
        <w:rPr>
          <w:bCs/>
          <w:sz w:val="40"/>
          <w:szCs w:val="40"/>
        </w:rPr>
        <w:t>Spectacle conseillé à partir de la 4ème.</w:t>
      </w:r>
    </w:p>
    <w:p w14:paraId="000000EF" w14:textId="77777777" w:rsidR="00573F1E" w:rsidRDefault="00573F1E">
      <w:pPr>
        <w:spacing w:before="240" w:after="40"/>
        <w:rPr>
          <w:b/>
          <w:sz w:val="40"/>
          <w:szCs w:val="40"/>
        </w:rPr>
      </w:pPr>
    </w:p>
    <w:p w14:paraId="72DBC84D" w14:textId="77777777" w:rsidR="001425DF" w:rsidRDefault="001425DF">
      <w:pPr>
        <w:spacing w:before="240" w:after="40"/>
        <w:rPr>
          <w:b/>
          <w:sz w:val="40"/>
          <w:szCs w:val="40"/>
        </w:rPr>
      </w:pPr>
    </w:p>
    <w:p w14:paraId="4918BE51" w14:textId="74A02CA1" w:rsidR="00046F74" w:rsidRPr="001425DF" w:rsidRDefault="00D605B7" w:rsidP="00D605B7">
      <w:pPr>
        <w:spacing w:before="240" w:after="40"/>
        <w:rPr>
          <w:b/>
          <w:sz w:val="40"/>
          <w:szCs w:val="40"/>
        </w:rPr>
      </w:pPr>
      <w:r w:rsidRPr="00D605B7">
        <w:rPr>
          <w:b/>
          <w:sz w:val="40"/>
          <w:szCs w:val="40"/>
        </w:rPr>
        <w:lastRenderedPageBreak/>
        <w:t xml:space="preserve">Samedi 5 avril : Les siestes acoustiques de Bastien </w:t>
      </w:r>
      <w:proofErr w:type="spellStart"/>
      <w:r w:rsidRPr="00D605B7">
        <w:rPr>
          <w:b/>
          <w:sz w:val="40"/>
          <w:szCs w:val="40"/>
        </w:rPr>
        <w:t>Lallemant</w:t>
      </w:r>
      <w:proofErr w:type="spellEnd"/>
    </w:p>
    <w:p w14:paraId="433A0F45" w14:textId="792CDC9F" w:rsidR="00D605B7" w:rsidRPr="00D605B7" w:rsidRDefault="00D605B7" w:rsidP="001425DF">
      <w:pPr>
        <w:spacing w:before="240" w:after="40" w:line="360" w:lineRule="auto"/>
        <w:rPr>
          <w:bCs/>
          <w:sz w:val="40"/>
          <w:szCs w:val="40"/>
        </w:rPr>
      </w:pPr>
      <w:r w:rsidRPr="00D605B7">
        <w:rPr>
          <w:bCs/>
          <w:sz w:val="40"/>
          <w:szCs w:val="40"/>
        </w:rPr>
        <w:t xml:space="preserve">Conception de Bastien </w:t>
      </w:r>
      <w:proofErr w:type="spellStart"/>
      <w:r w:rsidRPr="00D605B7">
        <w:rPr>
          <w:bCs/>
          <w:sz w:val="40"/>
          <w:szCs w:val="40"/>
        </w:rPr>
        <w:t>Lallemant</w:t>
      </w:r>
      <w:proofErr w:type="spellEnd"/>
    </w:p>
    <w:p w14:paraId="3D8CDE23" w14:textId="0404534F" w:rsidR="00D605B7" w:rsidRPr="00D605B7" w:rsidRDefault="00D605B7" w:rsidP="001425DF">
      <w:pPr>
        <w:spacing w:before="240" w:after="40" w:line="360" w:lineRule="auto"/>
        <w:rPr>
          <w:bCs/>
          <w:sz w:val="40"/>
          <w:szCs w:val="40"/>
        </w:rPr>
      </w:pPr>
      <w:r w:rsidRPr="00D605B7">
        <w:rPr>
          <w:bCs/>
          <w:sz w:val="40"/>
          <w:szCs w:val="40"/>
        </w:rPr>
        <w:t>Un auteur/une autrice, quelques</w:t>
      </w:r>
      <w:r>
        <w:rPr>
          <w:bCs/>
          <w:sz w:val="40"/>
          <w:szCs w:val="40"/>
        </w:rPr>
        <w:t xml:space="preserve"> </w:t>
      </w:r>
      <w:r w:rsidRPr="00D605B7">
        <w:rPr>
          <w:bCs/>
          <w:sz w:val="40"/>
          <w:szCs w:val="40"/>
        </w:rPr>
        <w:t>musiciens/musiciennes bien choisis et une</w:t>
      </w:r>
      <w:r w:rsidR="00972E68">
        <w:rPr>
          <w:bCs/>
          <w:sz w:val="40"/>
          <w:szCs w:val="40"/>
        </w:rPr>
        <w:t xml:space="preserve"> </w:t>
      </w:r>
      <w:r w:rsidRPr="00D605B7">
        <w:rPr>
          <w:bCs/>
          <w:sz w:val="40"/>
          <w:szCs w:val="40"/>
        </w:rPr>
        <w:t>installation confortable, voilà la formule des Siestes Acoustiques désormais</w:t>
      </w:r>
      <w:r w:rsidR="00972E68">
        <w:rPr>
          <w:bCs/>
          <w:sz w:val="40"/>
          <w:szCs w:val="40"/>
        </w:rPr>
        <w:t xml:space="preserve"> </w:t>
      </w:r>
      <w:r w:rsidRPr="00D605B7">
        <w:rPr>
          <w:bCs/>
          <w:sz w:val="40"/>
          <w:szCs w:val="40"/>
        </w:rPr>
        <w:t xml:space="preserve">fameuses imaginées par Bastien </w:t>
      </w:r>
      <w:proofErr w:type="spellStart"/>
      <w:r w:rsidRPr="00D605B7">
        <w:rPr>
          <w:bCs/>
          <w:sz w:val="40"/>
          <w:szCs w:val="40"/>
        </w:rPr>
        <w:t>Lallemant</w:t>
      </w:r>
      <w:proofErr w:type="spellEnd"/>
      <w:r w:rsidRPr="00D605B7">
        <w:rPr>
          <w:bCs/>
          <w:sz w:val="40"/>
          <w:szCs w:val="40"/>
        </w:rPr>
        <w:t>. Un moment</w:t>
      </w:r>
      <w:r w:rsidR="00972E68">
        <w:rPr>
          <w:bCs/>
          <w:sz w:val="40"/>
          <w:szCs w:val="40"/>
        </w:rPr>
        <w:t xml:space="preserve"> </w:t>
      </w:r>
      <w:r w:rsidRPr="00D605B7">
        <w:rPr>
          <w:bCs/>
          <w:sz w:val="40"/>
          <w:szCs w:val="40"/>
        </w:rPr>
        <w:t>suspendu et une</w:t>
      </w:r>
      <w:r w:rsidR="00972E68">
        <w:rPr>
          <w:bCs/>
          <w:sz w:val="40"/>
          <w:szCs w:val="40"/>
        </w:rPr>
        <w:t xml:space="preserve"> </w:t>
      </w:r>
      <w:r w:rsidRPr="00D605B7">
        <w:rPr>
          <w:bCs/>
          <w:sz w:val="40"/>
          <w:szCs w:val="40"/>
        </w:rPr>
        <w:t>expérience de détente inédite !</w:t>
      </w:r>
    </w:p>
    <w:p w14:paraId="6032B868" w14:textId="4E1E3FFA" w:rsidR="00D605B7" w:rsidRPr="00D605B7" w:rsidRDefault="00D605B7" w:rsidP="001425DF">
      <w:pPr>
        <w:spacing w:before="240" w:after="40" w:line="360" w:lineRule="auto"/>
        <w:rPr>
          <w:bCs/>
          <w:sz w:val="40"/>
          <w:szCs w:val="40"/>
        </w:rPr>
      </w:pPr>
      <w:r w:rsidRPr="00046F74">
        <w:rPr>
          <w:bCs/>
          <w:sz w:val="40"/>
          <w:szCs w:val="40"/>
          <w:u w:val="single"/>
        </w:rPr>
        <w:t>Horaire et lieu</w:t>
      </w:r>
      <w:r w:rsidRPr="00D605B7">
        <w:rPr>
          <w:bCs/>
          <w:sz w:val="40"/>
          <w:szCs w:val="40"/>
        </w:rPr>
        <w:t xml:space="preserve"> : 14h30 et 17h00 - Scène de répétition </w:t>
      </w:r>
      <w:r w:rsidR="00320616">
        <w:rPr>
          <w:sz w:val="40"/>
          <w:szCs w:val="40"/>
        </w:rPr>
        <w:t>(placement non numéroté mais sièges spécifiquement réservés)</w:t>
      </w:r>
    </w:p>
    <w:p w14:paraId="000000F0" w14:textId="14D969DE" w:rsidR="00573F1E" w:rsidRPr="00D605B7" w:rsidRDefault="00D605B7" w:rsidP="001425DF">
      <w:pPr>
        <w:spacing w:before="240" w:after="40" w:line="360" w:lineRule="auto"/>
        <w:rPr>
          <w:bCs/>
          <w:sz w:val="40"/>
          <w:szCs w:val="40"/>
        </w:rPr>
      </w:pPr>
      <w:r w:rsidRPr="00D605B7">
        <w:rPr>
          <w:bCs/>
          <w:sz w:val="40"/>
          <w:szCs w:val="40"/>
        </w:rPr>
        <w:t>Durée : 1h</w:t>
      </w:r>
    </w:p>
    <w:p w14:paraId="4E5E721A" w14:textId="77777777" w:rsidR="00046F74" w:rsidRDefault="00046F74">
      <w:pPr>
        <w:pStyle w:val="Titre2"/>
      </w:pPr>
      <w:bookmarkStart w:id="7" w:name="_Toc170912466"/>
    </w:p>
    <w:p w14:paraId="3E0399BE" w14:textId="77777777" w:rsidR="00046F74" w:rsidRDefault="00046F74">
      <w:pPr>
        <w:pStyle w:val="Titre2"/>
      </w:pPr>
    </w:p>
    <w:p w14:paraId="1A16A71E" w14:textId="77777777" w:rsidR="00046F74" w:rsidRDefault="00046F74">
      <w:pPr>
        <w:pStyle w:val="Titre2"/>
      </w:pPr>
    </w:p>
    <w:p w14:paraId="70EBDC9C" w14:textId="77777777" w:rsidR="00046F74" w:rsidRDefault="00046F74" w:rsidP="00320616">
      <w:pPr>
        <w:pStyle w:val="Titre2"/>
        <w:jc w:val="left"/>
      </w:pPr>
    </w:p>
    <w:p w14:paraId="22BA4799" w14:textId="77777777" w:rsidR="00320616" w:rsidRDefault="00320616" w:rsidP="00320616"/>
    <w:p w14:paraId="08929F16" w14:textId="77777777" w:rsidR="00320616" w:rsidRDefault="00320616" w:rsidP="00320616"/>
    <w:p w14:paraId="69D49813" w14:textId="77777777" w:rsidR="00320616" w:rsidRPr="00320616" w:rsidRDefault="00320616" w:rsidP="00320616"/>
    <w:p w14:paraId="47F41094" w14:textId="77777777" w:rsidR="00046F74" w:rsidRPr="00046F74" w:rsidRDefault="00046F74" w:rsidP="00046F74"/>
    <w:p w14:paraId="000000F1" w14:textId="32F4B5B6" w:rsidR="00573F1E" w:rsidRDefault="008D728F">
      <w:pPr>
        <w:pStyle w:val="Titre2"/>
      </w:pPr>
      <w:r>
        <w:lastRenderedPageBreak/>
        <w:t>Mai</w:t>
      </w:r>
      <w:bookmarkEnd w:id="7"/>
    </w:p>
    <w:p w14:paraId="000000F2" w14:textId="77777777" w:rsidR="00573F1E" w:rsidRDefault="00573F1E">
      <w:pPr>
        <w:spacing w:before="240" w:after="140"/>
        <w:rPr>
          <w:sz w:val="40"/>
          <w:szCs w:val="40"/>
        </w:rPr>
      </w:pPr>
    </w:p>
    <w:p w14:paraId="1609BBAD" w14:textId="76FA7503" w:rsidR="00D605B7" w:rsidRPr="001425DF" w:rsidRDefault="008D728F" w:rsidP="001425DF">
      <w:pPr>
        <w:spacing w:before="240" w:after="140"/>
        <w:rPr>
          <w:b/>
          <w:sz w:val="40"/>
          <w:szCs w:val="40"/>
        </w:rPr>
      </w:pPr>
      <w:r>
        <w:rPr>
          <w:b/>
          <w:sz w:val="40"/>
          <w:szCs w:val="40"/>
        </w:rPr>
        <w:t xml:space="preserve">Vendredi 16 mai : </w:t>
      </w:r>
      <w:proofErr w:type="spellStart"/>
      <w:r>
        <w:rPr>
          <w:b/>
          <w:sz w:val="40"/>
          <w:szCs w:val="40"/>
        </w:rPr>
        <w:t>Birds</w:t>
      </w:r>
      <w:proofErr w:type="spellEnd"/>
      <w:r>
        <w:rPr>
          <w:b/>
          <w:sz w:val="40"/>
          <w:szCs w:val="40"/>
        </w:rPr>
        <w:t xml:space="preserve"> on a </w:t>
      </w:r>
      <w:proofErr w:type="spellStart"/>
      <w:r>
        <w:rPr>
          <w:b/>
          <w:sz w:val="40"/>
          <w:szCs w:val="40"/>
        </w:rPr>
        <w:t>wire</w:t>
      </w:r>
      <w:proofErr w:type="spellEnd"/>
      <w:r>
        <w:rPr>
          <w:b/>
          <w:sz w:val="40"/>
          <w:szCs w:val="40"/>
        </w:rPr>
        <w:t xml:space="preserve"> et la Maîtrise des Pays de la Loire </w:t>
      </w:r>
    </w:p>
    <w:p w14:paraId="000000F5" w14:textId="211A25AD" w:rsidR="00573F1E" w:rsidRDefault="008D728F">
      <w:pPr>
        <w:spacing w:before="240" w:after="140" w:line="360" w:lineRule="auto"/>
        <w:rPr>
          <w:sz w:val="40"/>
          <w:szCs w:val="40"/>
        </w:rPr>
      </w:pPr>
      <w:r>
        <w:rPr>
          <w:sz w:val="40"/>
          <w:szCs w:val="40"/>
        </w:rPr>
        <w:t xml:space="preserve">Concert </w:t>
      </w:r>
    </w:p>
    <w:p w14:paraId="000000F6" w14:textId="77777777" w:rsidR="00573F1E" w:rsidRDefault="008D728F">
      <w:pPr>
        <w:spacing w:before="240" w:after="140" w:line="360" w:lineRule="auto"/>
        <w:rPr>
          <w:sz w:val="40"/>
          <w:szCs w:val="40"/>
        </w:rPr>
      </w:pPr>
      <w:r>
        <w:rPr>
          <w:sz w:val="40"/>
          <w:szCs w:val="40"/>
        </w:rPr>
        <w:t xml:space="preserve">Plus de dix ans après la création de leur duo touché par la grâce, la chanteuse au timbre unique Rosemary </w:t>
      </w:r>
      <w:proofErr w:type="spellStart"/>
      <w:r>
        <w:rPr>
          <w:sz w:val="40"/>
          <w:szCs w:val="40"/>
        </w:rPr>
        <w:t>Standley</w:t>
      </w:r>
      <w:proofErr w:type="spellEnd"/>
      <w:r>
        <w:rPr>
          <w:sz w:val="40"/>
          <w:szCs w:val="40"/>
        </w:rPr>
        <w:t xml:space="preserve"> et la violoncelliste Dom La Nena continuent leur traversée d’un répertoire varié en compagnie cette fois de la Maîtrise des Pays de la Loire.</w:t>
      </w:r>
    </w:p>
    <w:p w14:paraId="000000F8" w14:textId="0C347411" w:rsidR="00573F1E" w:rsidRDefault="008D728F">
      <w:pPr>
        <w:spacing w:before="240" w:after="40"/>
        <w:rPr>
          <w:b/>
          <w:sz w:val="40"/>
          <w:szCs w:val="40"/>
        </w:rPr>
      </w:pPr>
      <w:r>
        <w:rPr>
          <w:sz w:val="40"/>
          <w:szCs w:val="40"/>
          <w:u w:val="single"/>
        </w:rPr>
        <w:t>Horaire et lieu</w:t>
      </w:r>
      <w:r>
        <w:rPr>
          <w:sz w:val="40"/>
          <w:szCs w:val="40"/>
        </w:rPr>
        <w:t xml:space="preserve"> : 20h - T900</w:t>
      </w:r>
      <w:r w:rsidR="00046F74">
        <w:rPr>
          <w:sz w:val="40"/>
          <w:szCs w:val="40"/>
        </w:rPr>
        <w:t xml:space="preserve"> (placement numéroté)</w:t>
      </w:r>
    </w:p>
    <w:p w14:paraId="000000FD" w14:textId="569F366F" w:rsidR="00573F1E" w:rsidRDefault="00D605B7">
      <w:pPr>
        <w:spacing w:before="240" w:after="40"/>
        <w:rPr>
          <w:sz w:val="40"/>
          <w:szCs w:val="40"/>
        </w:rPr>
      </w:pPr>
      <w:r>
        <w:rPr>
          <w:sz w:val="40"/>
          <w:szCs w:val="40"/>
          <w:u w:val="single"/>
        </w:rPr>
        <w:t>Durée </w:t>
      </w:r>
      <w:r>
        <w:rPr>
          <w:sz w:val="40"/>
          <w:szCs w:val="40"/>
        </w:rPr>
        <w:t xml:space="preserve">: </w:t>
      </w:r>
      <w:r w:rsidR="00046F74">
        <w:rPr>
          <w:sz w:val="40"/>
          <w:szCs w:val="40"/>
        </w:rPr>
        <w:t>1h30</w:t>
      </w:r>
    </w:p>
    <w:p w14:paraId="2F2736E0" w14:textId="77777777" w:rsidR="00046F74" w:rsidRPr="00D605B7" w:rsidRDefault="00046F74">
      <w:pPr>
        <w:spacing w:before="240" w:after="40"/>
        <w:rPr>
          <w:b/>
          <w:sz w:val="40"/>
          <w:szCs w:val="40"/>
        </w:rPr>
      </w:pPr>
    </w:p>
    <w:p w14:paraId="2A080C3C" w14:textId="77777777" w:rsidR="003E4813" w:rsidRDefault="003E4813" w:rsidP="003E4813">
      <w:pPr>
        <w:spacing w:before="240" w:after="40"/>
        <w:jc w:val="center"/>
        <w:rPr>
          <w:b/>
          <w:sz w:val="40"/>
          <w:szCs w:val="40"/>
        </w:rPr>
      </w:pPr>
      <w:r w:rsidRPr="003E4813">
        <w:rPr>
          <w:b/>
          <w:sz w:val="40"/>
          <w:szCs w:val="40"/>
        </w:rPr>
        <w:t>Cette saison, 55 spectacles sont programmés au Quai. Vous pouvez retrouver</w:t>
      </w:r>
      <w:r>
        <w:rPr>
          <w:b/>
          <w:sz w:val="40"/>
          <w:szCs w:val="40"/>
        </w:rPr>
        <w:t xml:space="preserve"> </w:t>
      </w:r>
      <w:r w:rsidRPr="003E4813">
        <w:rPr>
          <w:b/>
          <w:sz w:val="40"/>
          <w:szCs w:val="40"/>
        </w:rPr>
        <w:t xml:space="preserve">la totalité de la programmation sur le site </w:t>
      </w:r>
    </w:p>
    <w:p w14:paraId="000000FE" w14:textId="27F838CC" w:rsidR="00573F1E" w:rsidRDefault="00320616" w:rsidP="003E4813">
      <w:pPr>
        <w:spacing w:before="240" w:after="40"/>
        <w:jc w:val="center"/>
        <w:rPr>
          <w:b/>
          <w:sz w:val="40"/>
          <w:szCs w:val="40"/>
        </w:rPr>
      </w:pPr>
      <w:hyperlink r:id="rId7" w:history="1">
        <w:r w:rsidR="003E4813" w:rsidRPr="000E7541">
          <w:rPr>
            <w:rStyle w:val="Lienhypertexte"/>
            <w:b/>
            <w:sz w:val="40"/>
            <w:szCs w:val="40"/>
          </w:rPr>
          <w:t>www.lequai-angers.eu</w:t>
        </w:r>
      </w:hyperlink>
      <w:r w:rsidR="003E4813">
        <w:rPr>
          <w:b/>
          <w:sz w:val="40"/>
          <w:szCs w:val="40"/>
        </w:rPr>
        <w:t xml:space="preserve"> </w:t>
      </w:r>
    </w:p>
    <w:p w14:paraId="000000FF" w14:textId="77777777" w:rsidR="00573F1E" w:rsidRDefault="00573F1E">
      <w:pPr>
        <w:spacing w:before="240" w:after="40"/>
        <w:rPr>
          <w:b/>
          <w:sz w:val="40"/>
          <w:szCs w:val="40"/>
        </w:rPr>
      </w:pPr>
    </w:p>
    <w:p w14:paraId="00000100" w14:textId="77777777" w:rsidR="00573F1E" w:rsidRDefault="00573F1E"/>
    <w:sectPr w:rsidR="00573F1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9FA"/>
    <w:multiLevelType w:val="hybridMultilevel"/>
    <w:tmpl w:val="63809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4508A9"/>
    <w:multiLevelType w:val="hybridMultilevel"/>
    <w:tmpl w:val="C8060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970628"/>
    <w:multiLevelType w:val="hybridMultilevel"/>
    <w:tmpl w:val="BBF40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BE47C4"/>
    <w:multiLevelType w:val="multilevel"/>
    <w:tmpl w:val="00F076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046635991">
    <w:abstractNumId w:val="3"/>
  </w:num>
  <w:num w:numId="2" w16cid:durableId="943614435">
    <w:abstractNumId w:val="0"/>
  </w:num>
  <w:num w:numId="3" w16cid:durableId="1382559857">
    <w:abstractNumId w:val="1"/>
  </w:num>
  <w:num w:numId="4" w16cid:durableId="1001274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F1E"/>
    <w:rsid w:val="00046F74"/>
    <w:rsid w:val="00052B09"/>
    <w:rsid w:val="000848F2"/>
    <w:rsid w:val="001425DF"/>
    <w:rsid w:val="002C28D4"/>
    <w:rsid w:val="00320616"/>
    <w:rsid w:val="00334A86"/>
    <w:rsid w:val="003E4813"/>
    <w:rsid w:val="00573F1E"/>
    <w:rsid w:val="00662C08"/>
    <w:rsid w:val="007430DB"/>
    <w:rsid w:val="007E22F3"/>
    <w:rsid w:val="00846EBA"/>
    <w:rsid w:val="008D728F"/>
    <w:rsid w:val="00932AA1"/>
    <w:rsid w:val="00972E68"/>
    <w:rsid w:val="00993EC8"/>
    <w:rsid w:val="00A13882"/>
    <w:rsid w:val="00AA5A90"/>
    <w:rsid w:val="00AB1463"/>
    <w:rsid w:val="00B04466"/>
    <w:rsid w:val="00B2267C"/>
    <w:rsid w:val="00C10B3D"/>
    <w:rsid w:val="00C13292"/>
    <w:rsid w:val="00C91862"/>
    <w:rsid w:val="00D047E8"/>
    <w:rsid w:val="00D52AC2"/>
    <w:rsid w:val="00D605B7"/>
    <w:rsid w:val="00D860D4"/>
    <w:rsid w:val="00E05A46"/>
    <w:rsid w:val="00E22B4C"/>
    <w:rsid w:val="00F23DB6"/>
    <w:rsid w:val="00FF3C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44DC1"/>
  <w15:docId w15:val="{E0BAC960-E43F-4998-9D54-8A5C85D0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jc w:val="center"/>
      <w:outlineLvl w:val="1"/>
    </w:pPr>
    <w:rPr>
      <w:b/>
      <w:sz w:val="40"/>
      <w:szCs w:val="40"/>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34"/>
    <w:qFormat/>
    <w:rsid w:val="00C13292"/>
    <w:pPr>
      <w:ind w:left="720"/>
      <w:contextualSpacing/>
    </w:pPr>
  </w:style>
  <w:style w:type="paragraph" w:styleId="En-ttedetabledesmatires">
    <w:name w:val="TOC Heading"/>
    <w:basedOn w:val="Titre1"/>
    <w:next w:val="Normal"/>
    <w:uiPriority w:val="39"/>
    <w:unhideWhenUsed/>
    <w:qFormat/>
    <w:rsid w:val="00AB1463"/>
    <w:pPr>
      <w:spacing w:before="240" w:after="0" w:line="259" w:lineRule="auto"/>
      <w:outlineLvl w:val="9"/>
    </w:pPr>
    <w:rPr>
      <w:rFonts w:asciiTheme="majorHAnsi" w:eastAsiaTheme="majorEastAsia" w:hAnsiTheme="majorHAnsi" w:cstheme="majorBidi"/>
      <w:color w:val="365F91" w:themeColor="accent1" w:themeShade="BF"/>
      <w:sz w:val="32"/>
      <w:szCs w:val="32"/>
      <w:lang w:val="fr-FR"/>
    </w:rPr>
  </w:style>
  <w:style w:type="paragraph" w:styleId="TM2">
    <w:name w:val="toc 2"/>
    <w:basedOn w:val="Normal"/>
    <w:next w:val="Normal"/>
    <w:autoRedefine/>
    <w:uiPriority w:val="39"/>
    <w:unhideWhenUsed/>
    <w:rsid w:val="00AB1463"/>
    <w:pPr>
      <w:spacing w:after="100"/>
      <w:ind w:left="220"/>
    </w:pPr>
  </w:style>
  <w:style w:type="character" w:styleId="Lienhypertexte">
    <w:name w:val="Hyperlink"/>
    <w:basedOn w:val="Policepardfaut"/>
    <w:uiPriority w:val="99"/>
    <w:unhideWhenUsed/>
    <w:rsid w:val="00AB1463"/>
    <w:rPr>
      <w:color w:val="0000FF" w:themeColor="hyperlink"/>
      <w:u w:val="single"/>
    </w:rPr>
  </w:style>
  <w:style w:type="character" w:styleId="Mentionnonrsolue">
    <w:name w:val="Unresolved Mention"/>
    <w:basedOn w:val="Policepardfaut"/>
    <w:uiPriority w:val="99"/>
    <w:semiHidden/>
    <w:unhideWhenUsed/>
    <w:rsid w:val="00C10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quai-anger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justine.laneuville@ville.angers.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1078</Words>
  <Characters>5933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RENOULT Léa</dc:creator>
  <cp:lastModifiedBy>RENOULT Léa</cp:lastModifiedBy>
  <cp:revision>30</cp:revision>
  <dcterms:created xsi:type="dcterms:W3CDTF">2024-07-03T13:05:00Z</dcterms:created>
  <dcterms:modified xsi:type="dcterms:W3CDTF">2024-07-03T15:36:00Z</dcterms:modified>
</cp:coreProperties>
</file>